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68" w:rsidRDefault="005D1168" w:rsidP="00D329C8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noProof/>
          <w:sz w:val="40"/>
          <w:szCs w:val="40"/>
          <w:lang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136525</wp:posOffset>
            </wp:positionV>
            <wp:extent cx="745490" cy="1054735"/>
            <wp:effectExtent l="19050" t="0" r="0" b="0"/>
            <wp:wrapSquare wrapText="bothSides"/>
            <wp:docPr id="1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Pr="005D1168" w:rsidRDefault="005D1168" w:rsidP="005D1168">
      <w:pPr>
        <w:bidi w:val="0"/>
        <w:jc w:val="center"/>
        <w:rPr>
          <w:rFonts w:cs="Times New Roman"/>
          <w:b/>
          <w:bCs/>
          <w:sz w:val="22"/>
          <w:szCs w:val="22"/>
        </w:rPr>
      </w:pPr>
    </w:p>
    <w:p w:rsidR="005A6DA5" w:rsidRDefault="005A6DA5" w:rsidP="005D1168">
      <w:pPr>
        <w:bidi w:val="0"/>
        <w:jc w:val="center"/>
        <w:rPr>
          <w:b/>
          <w:bCs/>
          <w:sz w:val="40"/>
          <w:szCs w:val="40"/>
        </w:rPr>
      </w:pPr>
      <w:r w:rsidRPr="00D329C8">
        <w:rPr>
          <w:rFonts w:cs="Times New Roman"/>
          <w:b/>
          <w:bCs/>
          <w:sz w:val="40"/>
          <w:szCs w:val="40"/>
        </w:rPr>
        <w:t>State of Palestine</w:t>
      </w:r>
    </w:p>
    <w:p w:rsidR="00D329C8" w:rsidRDefault="00D329C8" w:rsidP="00D329C8">
      <w:pPr>
        <w:bidi w:val="0"/>
        <w:jc w:val="center"/>
        <w:rPr>
          <w:b/>
          <w:bCs/>
          <w:sz w:val="40"/>
          <w:szCs w:val="40"/>
        </w:rPr>
      </w:pPr>
    </w:p>
    <w:p w:rsidR="00315C47" w:rsidRPr="00315C47" w:rsidRDefault="00315C47" w:rsidP="00315C47">
      <w:pPr>
        <w:rPr>
          <w:rtl/>
        </w:rPr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D329C8" w:rsidTr="005D1168">
        <w:trPr>
          <w:jc w:val="center"/>
        </w:trPr>
        <w:tc>
          <w:tcPr>
            <w:tcW w:w="4643" w:type="dxa"/>
          </w:tcPr>
          <w:p w:rsidR="005D116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Palestinian Central </w:t>
            </w:r>
          </w:p>
          <w:p w:rsidR="00D329C8" w:rsidRPr="00D329C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Bureau of Statistics</w:t>
            </w:r>
          </w:p>
        </w:tc>
        <w:tc>
          <w:tcPr>
            <w:tcW w:w="4644" w:type="dxa"/>
          </w:tcPr>
          <w:p w:rsidR="005D116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Ministry of</w:t>
            </w: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</w:t>
            </w:r>
          </w:p>
          <w:p w:rsidR="00D329C8" w:rsidRPr="00D329C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A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griculture</w:t>
            </w:r>
          </w:p>
        </w:tc>
      </w:tr>
    </w:tbl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537411">
      <w:pPr>
        <w:pStyle w:val="Heading7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 xml:space="preserve">Olive Presses Survey </w:t>
      </w:r>
      <w:r w:rsidR="00537411">
        <w:rPr>
          <w:rFonts w:cs="Times New Roman" w:hint="cs"/>
          <w:sz w:val="40"/>
          <w:szCs w:val="40"/>
          <w:rtl/>
          <w:lang w:eastAsia="en-US"/>
        </w:rPr>
        <w:t>2015</w:t>
      </w:r>
    </w:p>
    <w:p w:rsidR="00040FCC" w:rsidRDefault="00040FCC" w:rsidP="00040FCC">
      <w:pPr>
        <w:pStyle w:val="Heading6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>Main Results</w:t>
      </w: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315C47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CD3FFE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5A6DA5" w:rsidP="0053741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March</w:t>
      </w:r>
      <w:r w:rsidR="00040FCC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="00537411">
        <w:rPr>
          <w:rFonts w:cs="Times New Roman" w:hint="cs"/>
          <w:b/>
          <w:bCs/>
          <w:sz w:val="28"/>
          <w:szCs w:val="28"/>
          <w:rtl/>
          <w:lang w:eastAsia="en-US"/>
        </w:rPr>
        <w:t>2016</w:t>
      </w:r>
    </w:p>
    <w:p w:rsidR="00D329C8" w:rsidRDefault="00D329C8" w:rsidP="00D329C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A6DA5" w:rsidRDefault="005A6DA5" w:rsidP="00040FCC">
      <w:pPr>
        <w:bidi w:val="0"/>
        <w:jc w:val="lowKashida"/>
        <w:rPr>
          <w:sz w:val="24"/>
          <w:szCs w:val="24"/>
        </w:rPr>
      </w:pPr>
    </w:p>
    <w:p w:rsidR="00BB4723" w:rsidRDefault="00BB4723" w:rsidP="005A6DA5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PAGE NUMBERS OF ENGLISH TEXT ARE PRINTED IN SQUARE BRACKETS.</w:t>
      </w:r>
    </w:p>
    <w:p w:rsidR="00BB4723" w:rsidRDefault="00BB4723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FROM RIGHT TO LEFT</w:t>
      </w:r>
    </w:p>
    <w:p w:rsidR="00BB4723" w:rsidRDefault="00BB4723">
      <w:pPr>
        <w:bidi w:val="0"/>
        <w:jc w:val="both"/>
        <w:rPr>
          <w:rFonts w:cs="Times New Roman"/>
          <w:sz w:val="24"/>
          <w:szCs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877220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  <w:r w:rsidRPr="00877220">
        <w:rPr>
          <w:rFonts w:cs="Times New Roman"/>
          <w:b/>
          <w:bCs/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95pt;margin-top:6.7pt;width:437.05pt;height:69.7pt;flip:y;z-index:251657728" strokeweight="6pt">
            <v:stroke linestyle="thickBetweenThin"/>
            <v:textbox style="mso-next-textbox:#_x0000_s1026">
              <w:txbxContent>
                <w:p w:rsidR="00A26E60" w:rsidRDefault="00A26E60" w:rsidP="00443ACE">
                  <w:pPr>
                    <w:pStyle w:val="BodyText2"/>
                    <w:bidi w:val="0"/>
                    <w:ind w:right="-90"/>
                    <w:jc w:val="both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2006.</w:t>
                  </w:r>
                </w:p>
              </w:txbxContent>
            </v:textbox>
          </v:shape>
        </w:pict>
      </w: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sz w:val="22"/>
          <w:szCs w:val="22"/>
          <w:lang w:eastAsia="en-US"/>
        </w:rPr>
      </w:pPr>
    </w:p>
    <w:p w:rsidR="00BB4723" w:rsidRDefault="00BB4723">
      <w:pPr>
        <w:jc w:val="center"/>
        <w:rPr>
          <w:rFonts w:cs="Times New Roman"/>
          <w:rtl/>
          <w:lang w:val="en-AU" w:bidi="ar-JO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315C47" w:rsidRDefault="00315C47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Pr="005D1168" w:rsidRDefault="005D1168" w:rsidP="005D1168">
      <w:pPr>
        <w:pStyle w:val="Subtitle"/>
        <w:tabs>
          <w:tab w:val="left" w:pos="1357"/>
        </w:tabs>
        <w:ind w:right="-2"/>
        <w:jc w:val="left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ab/>
      </w: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bidi w:val="0"/>
        <w:jc w:val="both"/>
      </w:pPr>
    </w:p>
    <w:p w:rsidR="00BB4723" w:rsidRDefault="00BB4723" w:rsidP="00C84AB4">
      <w:pPr>
        <w:bidi w:val="0"/>
        <w:jc w:val="both"/>
      </w:pPr>
      <w:r>
        <w:rPr>
          <w:rtl/>
          <w:lang w:val="en-AU"/>
        </w:rPr>
        <w:t>©</w:t>
      </w:r>
      <w:r>
        <w:rPr>
          <w:b/>
          <w:bCs/>
        </w:rPr>
        <w:t xml:space="preserve"> </w:t>
      </w:r>
      <w:r w:rsidR="005A6DA5">
        <w:rPr>
          <w:rFonts w:cs="Times New Roman"/>
          <w:lang w:eastAsia="en-US" w:bidi="ar-JO"/>
        </w:rPr>
        <w:t>March</w:t>
      </w:r>
      <w:r>
        <w:t xml:space="preserve">, </w:t>
      </w:r>
      <w:r w:rsidR="00C84AB4">
        <w:rPr>
          <w:rFonts w:hint="cs"/>
          <w:rtl/>
        </w:rPr>
        <w:t>2016</w:t>
      </w:r>
    </w:p>
    <w:p w:rsidR="00BB4723" w:rsidRDefault="00BB4723">
      <w:pPr>
        <w:bidi w:val="0"/>
        <w:jc w:val="both"/>
      </w:pPr>
      <w:r>
        <w:rPr>
          <w:b/>
          <w:bCs/>
        </w:rPr>
        <w:t>All rights reserved</w:t>
      </w:r>
      <w:r>
        <w:rPr>
          <w:b/>
          <w:bCs/>
          <w:rtl/>
          <w:lang w:val="en-AU"/>
        </w:rPr>
        <w:t>.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>
      <w:pPr>
        <w:bidi w:val="0"/>
        <w:jc w:val="both"/>
        <w:rPr>
          <w:b/>
          <w:bCs/>
        </w:rPr>
      </w:pPr>
      <w:r>
        <w:rPr>
          <w:b/>
          <w:bCs/>
        </w:rPr>
        <w:t>Citation</w:t>
      </w:r>
      <w:r>
        <w:rPr>
          <w:b/>
          <w:bCs/>
          <w:rtl/>
          <w:lang w:val="en-AU"/>
        </w:rPr>
        <w:t>: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 w:rsidP="00537411">
      <w:pPr>
        <w:bidi w:val="0"/>
        <w:ind w:right="-14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Statistics,</w:t>
      </w:r>
      <w:r w:rsidR="00D329C8" w:rsidRPr="00D329C8">
        <w:rPr>
          <w:rFonts w:cs="Times New Roman"/>
          <w:b/>
          <w:bCs/>
          <w:sz w:val="40"/>
          <w:szCs w:val="40"/>
          <w:lang w:eastAsia="en-US"/>
        </w:rPr>
        <w:t xml:space="preserve"> </w:t>
      </w:r>
      <w:r w:rsidR="00D329C8" w:rsidRPr="00D329C8">
        <w:rPr>
          <w:b/>
          <w:bCs/>
          <w:sz w:val="24"/>
          <w:szCs w:val="24"/>
        </w:rPr>
        <w:t>Ministry of</w:t>
      </w:r>
      <w:r w:rsidR="00D329C8">
        <w:rPr>
          <w:b/>
          <w:bCs/>
          <w:sz w:val="24"/>
          <w:szCs w:val="24"/>
        </w:rPr>
        <w:t xml:space="preserve"> </w:t>
      </w:r>
      <w:r w:rsidR="00D329C8" w:rsidRPr="00D329C8">
        <w:rPr>
          <w:b/>
          <w:bCs/>
          <w:sz w:val="24"/>
          <w:szCs w:val="24"/>
        </w:rPr>
        <w:t>Agriculture</w:t>
      </w:r>
      <w:r w:rsidR="00D329C8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537411">
        <w:rPr>
          <w:rFonts w:hint="cs"/>
          <w:b/>
          <w:bCs/>
          <w:sz w:val="24"/>
          <w:szCs w:val="24"/>
          <w:rtl/>
        </w:rPr>
        <w:t>2016</w:t>
      </w:r>
      <w:r>
        <w:rPr>
          <w:b/>
          <w:bCs/>
          <w:sz w:val="24"/>
          <w:szCs w:val="24"/>
        </w:rPr>
        <w:t xml:space="preserve">.  </w:t>
      </w:r>
      <w:r>
        <w:rPr>
          <w:rFonts w:cs="Times New Roman"/>
          <w:i/>
          <w:iCs/>
          <w:sz w:val="24"/>
          <w:szCs w:val="24"/>
          <w:lang w:eastAsia="en-US"/>
        </w:rPr>
        <w:t>Olive Presses Survey</w:t>
      </w:r>
      <w:r>
        <w:rPr>
          <w:i/>
          <w:iCs/>
          <w:sz w:val="24"/>
          <w:szCs w:val="24"/>
          <w:lang w:eastAsia="en-US"/>
        </w:rPr>
        <w:t xml:space="preserve"> </w:t>
      </w:r>
      <w:r w:rsidR="00537411">
        <w:rPr>
          <w:rFonts w:hint="cs"/>
          <w:i/>
          <w:iCs/>
          <w:sz w:val="24"/>
          <w:szCs w:val="24"/>
          <w:rtl/>
          <w:lang w:eastAsia="en-US"/>
        </w:rPr>
        <w:t>2015</w:t>
      </w:r>
      <w:r w:rsidR="00087B04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– </w:t>
      </w:r>
      <w:r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 w:rsidRPr="00A26E60">
        <w:rPr>
          <w:i/>
          <w:iCs/>
          <w:sz w:val="24"/>
          <w:szCs w:val="24"/>
        </w:rPr>
        <w:t>Results</w:t>
      </w:r>
      <w:r>
        <w:rPr>
          <w:sz w:val="24"/>
          <w:szCs w:val="24"/>
        </w:rPr>
        <w:t>.</w:t>
      </w:r>
      <w:r>
        <w:rPr>
          <w:i/>
          <w:iCs/>
          <w:sz w:val="24"/>
          <w:szCs w:val="24"/>
          <w:rtl/>
          <w:lang w:val="en-AU"/>
        </w:rPr>
        <w:t xml:space="preserve">  </w:t>
      </w:r>
      <w:r>
        <w:rPr>
          <w:sz w:val="24"/>
          <w:szCs w:val="24"/>
        </w:rPr>
        <w:t>Ramallah</w:t>
      </w:r>
      <w:r>
        <w:rPr>
          <w:sz w:val="24"/>
          <w:szCs w:val="24"/>
          <w:rtl/>
          <w:lang w:val="en-AU"/>
        </w:rPr>
        <w:t xml:space="preserve"> - </w:t>
      </w:r>
      <w:r>
        <w:rPr>
          <w:sz w:val="24"/>
          <w:szCs w:val="24"/>
        </w:rPr>
        <w:t>Palestine</w:t>
      </w:r>
      <w:r>
        <w:rPr>
          <w:sz w:val="24"/>
          <w:szCs w:val="24"/>
          <w:rtl/>
          <w:lang w:val="en-AU"/>
        </w:rPr>
        <w:t>.</w:t>
      </w:r>
    </w:p>
    <w:p w:rsidR="00BB4723" w:rsidRDefault="00BB4723">
      <w:pPr>
        <w:bidi w:val="0"/>
      </w:pPr>
    </w:p>
    <w:p w:rsidR="00BB4723" w:rsidRDefault="00BB4723">
      <w:pPr>
        <w:bidi w:val="0"/>
      </w:pP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BB4723" w:rsidRDefault="00BB4723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  <w:r w:rsidR="009F19CB">
        <w:rPr>
          <w:b/>
          <w:bCs/>
        </w:rPr>
        <w:t xml:space="preserve">              Or      </w:t>
      </w:r>
      <w:r w:rsidR="009F19CB" w:rsidRPr="009F19CB">
        <w:rPr>
          <w:b/>
          <w:bCs/>
        </w:rPr>
        <w:t>Ministry of Agriculture</w:t>
      </w:r>
    </w:p>
    <w:p w:rsidR="009F19CB" w:rsidRDefault="00BB4723" w:rsidP="003C4599">
      <w:pPr>
        <w:pStyle w:val="Heading3"/>
        <w:numPr>
          <w:ilvl w:val="0"/>
          <w:numId w:val="0"/>
        </w:numPr>
        <w:tabs>
          <w:tab w:val="right" w:pos="8080"/>
        </w:tabs>
        <w:ind w:left="-360"/>
        <w:jc w:val="left"/>
        <w:rPr>
          <w:sz w:val="20"/>
          <w:szCs w:val="20"/>
          <w:rtl/>
          <w:lang w:val="en-AU"/>
        </w:rPr>
      </w:pPr>
      <w:r>
        <w:rPr>
          <w:b w:val="0"/>
          <w:bCs w:val="0"/>
          <w:sz w:val="20"/>
          <w:szCs w:val="20"/>
        </w:rPr>
        <w:t xml:space="preserve">       </w:t>
      </w:r>
      <w:proofErr w:type="spellStart"/>
      <w:r>
        <w:rPr>
          <w:sz w:val="20"/>
          <w:szCs w:val="20"/>
        </w:rPr>
        <w:t>P.O.Box</w:t>
      </w:r>
      <w:proofErr w:type="spellEnd"/>
      <w:r>
        <w:rPr>
          <w:sz w:val="20"/>
          <w:szCs w:val="20"/>
        </w:rPr>
        <w:t xml:space="preserve"> 1647, Ramallah, Palestine.</w:t>
      </w:r>
      <w:r w:rsidR="009F19CB">
        <w:rPr>
          <w:sz w:val="20"/>
          <w:szCs w:val="20"/>
        </w:rPr>
        <w:t xml:space="preserve">                         </w:t>
      </w:r>
      <w:r w:rsidR="009F19CB">
        <w:rPr>
          <w:b w:val="0"/>
          <w:bCs w:val="0"/>
          <w:sz w:val="20"/>
          <w:szCs w:val="20"/>
        </w:rPr>
        <w:t xml:space="preserve">      </w:t>
      </w:r>
      <w:proofErr w:type="spellStart"/>
      <w:r w:rsidR="009F19CB">
        <w:rPr>
          <w:sz w:val="20"/>
          <w:szCs w:val="20"/>
        </w:rPr>
        <w:t>P.O.</w:t>
      </w:r>
      <w:r w:rsidR="009F19CB" w:rsidRPr="000354EE">
        <w:rPr>
          <w:sz w:val="20"/>
          <w:szCs w:val="20"/>
        </w:rPr>
        <w:t>Box</w:t>
      </w:r>
      <w:proofErr w:type="spellEnd"/>
      <w:r w:rsidR="009F19CB">
        <w:rPr>
          <w:sz w:val="20"/>
          <w:szCs w:val="20"/>
        </w:rPr>
        <w:t xml:space="preserve">, </w:t>
      </w:r>
      <w:r w:rsidR="00343A89">
        <w:rPr>
          <w:sz w:val="20"/>
          <w:szCs w:val="20"/>
        </w:rPr>
        <w:t xml:space="preserve">197 </w:t>
      </w:r>
      <w:r w:rsidR="009F19CB">
        <w:rPr>
          <w:sz w:val="20"/>
          <w:szCs w:val="20"/>
        </w:rPr>
        <w:t>Ramallah, Palestine.</w:t>
      </w:r>
    </w:p>
    <w:p w:rsidR="00BB4723" w:rsidRDefault="00BB4723" w:rsidP="009F19CB">
      <w:pPr>
        <w:pStyle w:val="Heading3"/>
        <w:numPr>
          <w:ilvl w:val="0"/>
          <w:numId w:val="0"/>
        </w:numPr>
        <w:tabs>
          <w:tab w:val="clear" w:pos="4395"/>
          <w:tab w:val="left" w:pos="4583"/>
        </w:tabs>
        <w:ind w:left="-360"/>
        <w:jc w:val="left"/>
        <w:rPr>
          <w:sz w:val="20"/>
          <w:szCs w:val="20"/>
          <w:rtl/>
          <w:lang w:val="en-AU"/>
        </w:rPr>
      </w:pPr>
    </w:p>
    <w:p w:rsidR="00BB4723" w:rsidRDefault="00BB4723" w:rsidP="00315C47">
      <w:pPr>
        <w:bidi w:val="0"/>
      </w:pPr>
      <w:r>
        <w:t>Tel: (972/970) 2 298 2700</w:t>
      </w:r>
      <w:r w:rsidR="00315C47">
        <w:tab/>
        <w:t xml:space="preserve">                                             </w:t>
      </w:r>
      <w:r w:rsidR="009F19CB">
        <w:t xml:space="preserve">   </w:t>
      </w:r>
      <w:r w:rsidR="00315C47">
        <w:t xml:space="preserve"> Tel: </w:t>
      </w:r>
      <w:r w:rsidR="00343A89" w:rsidRPr="0026272E">
        <w:rPr>
          <w:rFonts w:cs="Simplified Arabic"/>
        </w:rPr>
        <w:t>(970/972) 2 2403307/6</w:t>
      </w:r>
    </w:p>
    <w:p w:rsidR="00BB4723" w:rsidRDefault="00BB4723" w:rsidP="00315C47">
      <w:pPr>
        <w:bidi w:val="0"/>
      </w:pPr>
      <w:r>
        <w:t>Fax: (972/970) 2 298 2710</w:t>
      </w:r>
      <w:r w:rsidR="00315C47">
        <w:tab/>
        <w:t xml:space="preserve">                                     </w:t>
      </w:r>
      <w:r w:rsidR="009F19CB">
        <w:t xml:space="preserve">        </w:t>
      </w:r>
      <w:r w:rsidR="00315C47">
        <w:t xml:space="preserve">    Fax: </w:t>
      </w:r>
      <w:r w:rsidR="00343A89" w:rsidRPr="0026272E">
        <w:rPr>
          <w:rFonts w:cs="Simplified Arabic"/>
        </w:rPr>
        <w:t>(970/972) 2 2403312</w:t>
      </w:r>
    </w:p>
    <w:p w:rsidR="00BB4723" w:rsidRDefault="00BB4723" w:rsidP="003C4599">
      <w:pPr>
        <w:bidi w:val="0"/>
      </w:pPr>
      <w:r>
        <w:t>Toll free: 1800300300</w:t>
      </w:r>
      <w:r w:rsidR="00315C47">
        <w:tab/>
        <w:t xml:space="preserve">                                        </w:t>
      </w:r>
      <w:r w:rsidR="009F19CB">
        <w:t xml:space="preserve">   </w:t>
      </w:r>
      <w:r w:rsidR="00315C47">
        <w:t xml:space="preserve">      </w:t>
      </w:r>
      <w:r w:rsidR="003C4599">
        <w:rPr>
          <w:rFonts w:cs="Times New Roman"/>
        </w:rPr>
        <w:t>W</w:t>
      </w:r>
      <w:r w:rsidR="003C4599" w:rsidRPr="003B497A">
        <w:rPr>
          <w:rFonts w:cs="Times New Roman"/>
        </w:rPr>
        <w:t xml:space="preserve">ebsite:  </w:t>
      </w:r>
      <w:hyperlink r:id="rId9" w:history="1">
        <w:r w:rsidR="003C4599" w:rsidRPr="004845BB">
          <w:rPr>
            <w:rStyle w:val="Hyperlink"/>
            <w:rFonts w:cs="Times New Roman"/>
          </w:rPr>
          <w:t>http://www.</w:t>
        </w:r>
        <w:r w:rsidR="003C4599">
          <w:rPr>
            <w:rStyle w:val="Hyperlink"/>
            <w:rFonts w:cs="Times New Roman"/>
          </w:rPr>
          <w:t>moa</w:t>
        </w:r>
        <w:r w:rsidR="003C4599" w:rsidRPr="004845BB">
          <w:rPr>
            <w:rStyle w:val="Hyperlink"/>
            <w:rFonts w:cs="Times New Roman"/>
          </w:rPr>
          <w:t>.</w:t>
        </w:r>
        <w:r w:rsidR="003C4599">
          <w:rPr>
            <w:rStyle w:val="Hyperlink"/>
            <w:rFonts w:cs="Times New Roman"/>
          </w:rPr>
          <w:t>pna</w:t>
        </w:r>
        <w:r w:rsidR="003C4599" w:rsidRPr="004845BB">
          <w:rPr>
            <w:rStyle w:val="Hyperlink"/>
            <w:rFonts w:cs="Times New Roman"/>
          </w:rPr>
          <w:t>.ps</w:t>
        </w:r>
      </w:hyperlink>
      <w:r w:rsidR="00343A89" w:rsidRPr="003B497A">
        <w:rPr>
          <w:rFonts w:cs="Times New Roman"/>
        </w:rPr>
        <w:t xml:space="preserve">  </w:t>
      </w:r>
      <w:r w:rsidR="00343A89">
        <w:rPr>
          <w:rFonts w:cs="Times New Roman"/>
        </w:rPr>
        <w:t xml:space="preserve">                                                                                      </w:t>
      </w:r>
    </w:p>
    <w:p w:rsidR="00315C47" w:rsidRDefault="00BB4723" w:rsidP="00343A89">
      <w:pPr>
        <w:bidi w:val="0"/>
      </w:pPr>
      <w:r>
        <w:rPr>
          <w:lang w:eastAsia="fr-FR"/>
        </w:rPr>
        <w:t>E-Mail:</w:t>
      </w:r>
      <w:r>
        <w:rPr>
          <w:rtl/>
          <w:lang w:val="en-AU"/>
        </w:rPr>
        <w:t xml:space="preserve"> </w:t>
      </w:r>
      <w:r>
        <w:rPr>
          <w:lang w:eastAsia="fr-FR"/>
        </w:rPr>
        <w:t>diwan@pcbs.gov.ps</w:t>
      </w:r>
      <w:r w:rsidR="00315C47">
        <w:rPr>
          <w:lang w:eastAsia="fr-FR"/>
        </w:rPr>
        <w:tab/>
        <w:t xml:space="preserve">                         </w:t>
      </w:r>
      <w:r w:rsidR="009F19CB">
        <w:rPr>
          <w:lang w:eastAsia="fr-FR"/>
        </w:rPr>
        <w:t xml:space="preserve">    </w:t>
      </w:r>
      <w:r w:rsidR="00315C47">
        <w:rPr>
          <w:lang w:eastAsia="fr-FR"/>
        </w:rPr>
        <w:t xml:space="preserve">      </w:t>
      </w:r>
    </w:p>
    <w:p w:rsidR="00315C47" w:rsidRDefault="00FA2378" w:rsidP="00343A89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4845BB">
          <w:rPr>
            <w:rStyle w:val="Hyperlink"/>
            <w:rFonts w:cs="Times New Roman"/>
          </w:rPr>
          <w:t>http://www.pcbs.gov.ps</w:t>
        </w:r>
      </w:hyperlink>
      <w:r>
        <w:rPr>
          <w:rFonts w:cs="Times New Roman"/>
        </w:rPr>
        <w:t xml:space="preserve">    </w:t>
      </w:r>
      <w:r w:rsidR="00315C47">
        <w:rPr>
          <w:rFonts w:cs="Times New Roman"/>
        </w:rPr>
        <w:t xml:space="preserve">                          </w:t>
      </w:r>
      <w:r w:rsidR="009F19CB">
        <w:rPr>
          <w:rFonts w:cs="Times New Roman"/>
        </w:rPr>
        <w:t xml:space="preserve">   </w:t>
      </w:r>
      <w:r w:rsidR="00315C47">
        <w:rPr>
          <w:rFonts w:cs="Times New Roman"/>
        </w:rPr>
        <w:t xml:space="preserve">    </w:t>
      </w: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FA2378" w:rsidRPr="003B497A" w:rsidRDefault="00FA2378" w:rsidP="00537411">
      <w:pPr>
        <w:bidi w:val="0"/>
        <w:rPr>
          <w:rFonts w:cs="Times New Roman"/>
        </w:rPr>
      </w:pPr>
      <w:r w:rsidRPr="00F415B5">
        <w:rPr>
          <w:rFonts w:cs="Times New Roman"/>
          <w:b/>
          <w:bCs/>
        </w:rPr>
        <w:t>Reference ID</w:t>
      </w:r>
      <w:r w:rsidR="000354EE">
        <w:rPr>
          <w:rFonts w:cs="Times New Roman"/>
          <w:b/>
          <w:bCs/>
        </w:rPr>
        <w:t>:</w:t>
      </w:r>
      <w:r w:rsidRPr="00F415B5">
        <w:rPr>
          <w:rFonts w:cs="Times New Roman"/>
          <w:b/>
          <w:bCs/>
        </w:rPr>
        <w:t xml:space="preserve"> </w:t>
      </w:r>
      <w:r w:rsidR="00B92A8B" w:rsidRPr="00B92A8B">
        <w:rPr>
          <w:rFonts w:cs="Times New Roman"/>
          <w:b/>
          <w:bCs/>
        </w:rPr>
        <w:t>2182</w:t>
      </w:r>
    </w:p>
    <w:p w:rsidR="00BB4723" w:rsidRDefault="00BB4723">
      <w:pPr>
        <w:pStyle w:val="Subtitle"/>
        <w:ind w:right="-2"/>
        <w:jc w:val="left"/>
        <w:rPr>
          <w:rFonts w:cs="Times New Roman"/>
          <w:szCs w:val="28"/>
        </w:rPr>
      </w:pPr>
    </w:p>
    <w:p w:rsidR="00443ACE" w:rsidRDefault="00443ACE" w:rsidP="003C4599">
      <w:pPr>
        <w:autoSpaceDE/>
        <w:autoSpaceDN/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7B102F" w:rsidRPr="00346DF2" w:rsidRDefault="007B102F" w:rsidP="007B102F">
      <w:pPr>
        <w:tabs>
          <w:tab w:val="left" w:pos="4395"/>
        </w:tabs>
        <w:bidi w:val="0"/>
        <w:ind w:right="-1"/>
        <w:jc w:val="center"/>
        <w:rPr>
          <w:b/>
          <w:bCs/>
          <w:sz w:val="28"/>
          <w:szCs w:val="28"/>
        </w:rPr>
      </w:pPr>
      <w:r w:rsidRPr="00346DF2">
        <w:rPr>
          <w:b/>
          <w:bCs/>
          <w:sz w:val="28"/>
          <w:szCs w:val="28"/>
        </w:rPr>
        <w:t>Acknowledgment</w:t>
      </w:r>
    </w:p>
    <w:p w:rsidR="007B102F" w:rsidRPr="00346DF2" w:rsidRDefault="007B102F" w:rsidP="007B102F">
      <w:pPr>
        <w:tabs>
          <w:tab w:val="left" w:pos="4395"/>
        </w:tabs>
        <w:bidi w:val="0"/>
        <w:ind w:left="851" w:right="991"/>
        <w:jc w:val="both"/>
        <w:rPr>
          <w:b/>
          <w:bCs/>
          <w:sz w:val="24"/>
          <w:szCs w:val="24"/>
        </w:rPr>
      </w:pPr>
    </w:p>
    <w:p w:rsidR="007B102F" w:rsidRPr="00346DF2" w:rsidRDefault="007B102F" w:rsidP="007B102F">
      <w:pPr>
        <w:bidi w:val="0"/>
        <w:jc w:val="lowKashida"/>
        <w:rPr>
          <w:b/>
          <w:bCs/>
          <w:sz w:val="24"/>
          <w:szCs w:val="24"/>
        </w:rPr>
      </w:pPr>
      <w:r w:rsidRPr="00346DF2">
        <w:rPr>
          <w:b/>
          <w:bCs/>
          <w:sz w:val="24"/>
          <w:szCs w:val="24"/>
        </w:rPr>
        <w:t>The Palestinian Central Bureau of Statistics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 </w:t>
      </w:r>
      <w:r w:rsidRPr="00346DF2">
        <w:rPr>
          <w:b/>
          <w:bCs/>
          <w:sz w:val="24"/>
          <w:szCs w:val="24"/>
        </w:rPr>
        <w:t>(PCBS)</w:t>
      </w:r>
      <w:r>
        <w:rPr>
          <w:b/>
          <w:bCs/>
          <w:sz w:val="24"/>
          <w:szCs w:val="24"/>
        </w:rPr>
        <w:t xml:space="preserve"> and Ministry of Agriculture</w:t>
      </w:r>
      <w:r w:rsidR="00956D3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proofErr w:type="spellStart"/>
      <w:r>
        <w:rPr>
          <w:b/>
          <w:bCs/>
          <w:sz w:val="24"/>
          <w:szCs w:val="24"/>
        </w:rPr>
        <w:t>MoA</w:t>
      </w:r>
      <w:proofErr w:type="spellEnd"/>
      <w:r>
        <w:rPr>
          <w:b/>
          <w:bCs/>
          <w:sz w:val="24"/>
          <w:szCs w:val="24"/>
        </w:rPr>
        <w:t>)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</w:rPr>
        <w:t xml:space="preserve">extend </w:t>
      </w:r>
      <w:r>
        <w:rPr>
          <w:b/>
          <w:bCs/>
          <w:sz w:val="24"/>
          <w:szCs w:val="24"/>
        </w:rPr>
        <w:t>their</w:t>
      </w:r>
      <w:r w:rsidRPr="00346DF2">
        <w:rPr>
          <w:b/>
          <w:bCs/>
          <w:sz w:val="24"/>
          <w:szCs w:val="24"/>
        </w:rPr>
        <w:t xml:space="preserve"> deep appreciation to all owners and managers of </w:t>
      </w:r>
      <w:r>
        <w:rPr>
          <w:b/>
          <w:bCs/>
          <w:sz w:val="24"/>
          <w:szCs w:val="24"/>
        </w:rPr>
        <w:t>o</w:t>
      </w:r>
      <w:r w:rsidRPr="00346DF2">
        <w:rPr>
          <w:b/>
          <w:bCs/>
          <w:sz w:val="24"/>
          <w:szCs w:val="24"/>
        </w:rPr>
        <w:t xml:space="preserve">live </w:t>
      </w:r>
      <w:r>
        <w:rPr>
          <w:b/>
          <w:bCs/>
          <w:sz w:val="24"/>
          <w:szCs w:val="24"/>
        </w:rPr>
        <w:t>p</w:t>
      </w:r>
      <w:r w:rsidRPr="00346DF2">
        <w:rPr>
          <w:b/>
          <w:bCs/>
          <w:sz w:val="24"/>
          <w:szCs w:val="24"/>
        </w:rPr>
        <w:t xml:space="preserve">resses who </w:t>
      </w:r>
      <w:r>
        <w:rPr>
          <w:b/>
          <w:bCs/>
          <w:sz w:val="24"/>
          <w:szCs w:val="24"/>
        </w:rPr>
        <w:t xml:space="preserve"> responded</w:t>
      </w:r>
      <w:r w:rsidRPr="00346DF2">
        <w:rPr>
          <w:b/>
          <w:bCs/>
          <w:sz w:val="24"/>
          <w:szCs w:val="24"/>
        </w:rPr>
        <w:t xml:space="preserve"> to </w:t>
      </w:r>
      <w:r>
        <w:rPr>
          <w:b/>
          <w:bCs/>
          <w:sz w:val="24"/>
          <w:szCs w:val="24"/>
        </w:rPr>
        <w:t xml:space="preserve"> the survey data collection</w:t>
      </w:r>
      <w:r w:rsidR="006B4616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to the survey team for their dedicated efforts.</w:t>
      </w:r>
    </w:p>
    <w:p w:rsidR="007B102F" w:rsidRPr="00346DF2" w:rsidRDefault="007B102F" w:rsidP="007B102F">
      <w:pPr>
        <w:bidi w:val="0"/>
        <w:jc w:val="lowKashida"/>
        <w:rPr>
          <w:b/>
          <w:bCs/>
          <w:sz w:val="24"/>
          <w:szCs w:val="24"/>
        </w:rPr>
      </w:pPr>
    </w:p>
    <w:p w:rsidR="007B102F" w:rsidRPr="00346DF2" w:rsidRDefault="007B102F" w:rsidP="00537411">
      <w:pPr>
        <w:bidi w:val="0"/>
        <w:jc w:val="lowKashida"/>
        <w:rPr>
          <w:b/>
          <w:bCs/>
          <w:sz w:val="24"/>
          <w:szCs w:val="24"/>
        </w:rPr>
      </w:pPr>
      <w:r w:rsidRPr="00346DF2">
        <w:rPr>
          <w:b/>
          <w:bCs/>
          <w:sz w:val="24"/>
          <w:szCs w:val="24"/>
        </w:rPr>
        <w:t xml:space="preserve">The </w:t>
      </w:r>
      <w:r>
        <w:rPr>
          <w:b/>
          <w:bCs/>
          <w:sz w:val="24"/>
          <w:szCs w:val="24"/>
        </w:rPr>
        <w:t>S</w:t>
      </w:r>
      <w:r w:rsidRPr="00346DF2">
        <w:rPr>
          <w:b/>
          <w:bCs/>
          <w:sz w:val="24"/>
          <w:szCs w:val="24"/>
        </w:rPr>
        <w:t>urvey of Olive Presses</w:t>
      </w:r>
      <w:r>
        <w:rPr>
          <w:b/>
          <w:bCs/>
          <w:sz w:val="24"/>
          <w:szCs w:val="24"/>
        </w:rPr>
        <w:t xml:space="preserve"> </w:t>
      </w:r>
      <w:r w:rsidR="00537411">
        <w:rPr>
          <w:b/>
          <w:bCs/>
          <w:sz w:val="24"/>
          <w:szCs w:val="24"/>
        </w:rPr>
        <w:t>2015</w:t>
      </w:r>
      <w:r w:rsidRPr="00346DF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was</w:t>
      </w:r>
      <w:r w:rsidRPr="00346DF2">
        <w:rPr>
          <w:b/>
          <w:bCs/>
          <w:sz w:val="24"/>
          <w:szCs w:val="24"/>
        </w:rPr>
        <w:t xml:space="preserve"> planned and conducted by a technical team from PCBS </w:t>
      </w:r>
      <w:r>
        <w:rPr>
          <w:b/>
          <w:bCs/>
          <w:sz w:val="24"/>
          <w:szCs w:val="24"/>
        </w:rPr>
        <w:t>and Ministry of Agriculture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</w:rPr>
        <w:t>and with joint funding from the State of Palestine and the Core Funding Group (CFG),  represented by the Representative Office of Norway to Palestine</w:t>
      </w:r>
      <w:r w:rsidRPr="00346DF2">
        <w:rPr>
          <w:b/>
          <w:bCs/>
        </w:rPr>
        <w:t xml:space="preserve"> </w:t>
      </w:r>
      <w:r w:rsidRPr="00346DF2">
        <w:rPr>
          <w:b/>
          <w:bCs/>
          <w:sz w:val="24"/>
          <w:szCs w:val="24"/>
        </w:rPr>
        <w:t>and the Swiss Development and Cooperation Agency (SDC).</w:t>
      </w:r>
    </w:p>
    <w:p w:rsidR="007B102F" w:rsidRPr="00346DF2" w:rsidRDefault="007B102F" w:rsidP="007B102F">
      <w:pPr>
        <w:pStyle w:val="BodyText"/>
        <w:ind w:right="0"/>
        <w:jc w:val="lowKashida"/>
        <w:rPr>
          <w:b/>
          <w:bCs/>
          <w:szCs w:val="24"/>
        </w:rPr>
      </w:pPr>
    </w:p>
    <w:p w:rsidR="007B102F" w:rsidRPr="00342ECC" w:rsidRDefault="007B102F" w:rsidP="004631CF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Moreover,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PCBS </w:t>
      </w:r>
      <w:r>
        <w:rPr>
          <w:b/>
          <w:bCs/>
          <w:sz w:val="24"/>
          <w:szCs w:val="24"/>
        </w:rPr>
        <w:t xml:space="preserve">and  </w:t>
      </w:r>
      <w:proofErr w:type="spellStart"/>
      <w:r>
        <w:rPr>
          <w:b/>
          <w:bCs/>
          <w:sz w:val="24"/>
          <w:szCs w:val="24"/>
        </w:rPr>
        <w:t>MoA</w:t>
      </w:r>
      <w:proofErr w:type="spellEnd"/>
      <w:r>
        <w:rPr>
          <w:b/>
          <w:bCs/>
          <w:sz w:val="24"/>
          <w:szCs w:val="24"/>
        </w:rPr>
        <w:t xml:space="preserve">  highly value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the distinctive efforts of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the Core Funding Group </w:t>
      </w:r>
      <w:r w:rsidR="004631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(CFG).</w:t>
      </w:r>
    </w:p>
    <w:p w:rsidR="00BB4723" w:rsidRPr="008014F1" w:rsidRDefault="00BB4723">
      <w:pPr>
        <w:bidi w:val="0"/>
        <w:ind w:left="284" w:right="424"/>
        <w:jc w:val="lowKashida"/>
        <w:rPr>
          <w:rFonts w:cs="Times New Roman"/>
          <w:color w:val="0070C0"/>
          <w:sz w:val="28"/>
          <w:szCs w:val="28"/>
          <w:lang w:eastAsia="en-US"/>
        </w:rPr>
      </w:pPr>
    </w:p>
    <w:p w:rsidR="00BB4723" w:rsidRDefault="00BB4723">
      <w:pPr>
        <w:tabs>
          <w:tab w:val="left" w:pos="4395"/>
        </w:tabs>
        <w:bidi w:val="0"/>
        <w:ind w:right="991"/>
        <w:jc w:val="center"/>
        <w:rPr>
          <w:rFonts w:cs="Times New Roman"/>
          <w:b/>
          <w:bCs/>
          <w:sz w:val="32"/>
          <w:szCs w:val="32"/>
          <w:lang w:eastAsia="en-US"/>
        </w:rPr>
      </w:pPr>
      <w:r>
        <w:rPr>
          <w:rFonts w:cs="Times New Roman"/>
          <w:b/>
          <w:bCs/>
          <w:sz w:val="32"/>
          <w:szCs w:val="32"/>
          <w:lang w:eastAsia="en-US"/>
        </w:rPr>
        <w:t xml:space="preserve"> </w:t>
      </w:r>
    </w:p>
    <w:p w:rsidR="00BB4723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>
        <w:rPr>
          <w:rFonts w:cs="Times New Roman"/>
          <w:b/>
          <w:bCs/>
          <w:rtl/>
          <w:lang w:val="en-AU" w:eastAsia="en-US"/>
        </w:rPr>
        <w:br w:type="page"/>
      </w:r>
    </w:p>
    <w:p w:rsidR="00BB4723" w:rsidRDefault="00BB4723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lang w:eastAsia="en-US"/>
        </w:rPr>
        <w:br w:type="page"/>
      </w:r>
      <w:r>
        <w:rPr>
          <w:rFonts w:cs="Times New Roman"/>
          <w:b/>
          <w:bCs/>
          <w:sz w:val="28"/>
          <w:szCs w:val="28"/>
          <w:lang w:eastAsia="en-US"/>
        </w:rPr>
        <w:t xml:space="preserve"> Work Team</w:t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  <w:gridCol w:w="5211"/>
      </w:tblGrid>
      <w:tr w:rsidR="00B731C4" w:rsidRPr="005D1168" w:rsidTr="00537411">
        <w:trPr>
          <w:trHeight w:val="340"/>
        </w:trPr>
        <w:tc>
          <w:tcPr>
            <w:tcW w:w="4076" w:type="dxa"/>
          </w:tcPr>
          <w:p w:rsidR="00B731C4" w:rsidRPr="005D1168" w:rsidRDefault="005D1168" w:rsidP="00537411">
            <w:pPr>
              <w:bidi w:val="0"/>
              <w:ind w:left="72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="009C7C5B" w:rsidRPr="005D1168">
              <w:rPr>
                <w:b/>
                <w:bCs/>
                <w:sz w:val="24"/>
                <w:szCs w:val="24"/>
              </w:rPr>
              <w:t>Ministry of  Agriculture</w:t>
            </w:r>
          </w:p>
        </w:tc>
        <w:tc>
          <w:tcPr>
            <w:tcW w:w="5211" w:type="dxa"/>
          </w:tcPr>
          <w:p w:rsidR="005D1168" w:rsidRPr="005D1168" w:rsidRDefault="009C7C5B" w:rsidP="00537411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Palestinian Central</w:t>
            </w:r>
            <w:r w:rsidR="005D1168"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Bureau </w:t>
            </w:r>
          </w:p>
          <w:p w:rsidR="00B731C4" w:rsidRPr="005D1168" w:rsidRDefault="009C7C5B" w:rsidP="00537411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of Statistics</w:t>
            </w:r>
          </w:p>
        </w:tc>
      </w:tr>
      <w:tr w:rsidR="00B731C4" w:rsidRPr="005D1168" w:rsidTr="00537411">
        <w:trPr>
          <w:trHeight w:val="340"/>
        </w:trPr>
        <w:tc>
          <w:tcPr>
            <w:tcW w:w="4076" w:type="dxa"/>
          </w:tcPr>
          <w:p w:rsidR="00B731C4" w:rsidRPr="00BB0C00" w:rsidRDefault="00B731C4" w:rsidP="00537411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37411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B731C4" w:rsidRPr="005D1168" w:rsidTr="00537411">
        <w:trPr>
          <w:trHeight w:val="340"/>
        </w:trPr>
        <w:tc>
          <w:tcPr>
            <w:tcW w:w="4076" w:type="dxa"/>
          </w:tcPr>
          <w:p w:rsidR="00B731C4" w:rsidRPr="005D1168" w:rsidRDefault="00B731C4" w:rsidP="00537411">
            <w:pPr>
              <w:bidi w:val="0"/>
              <w:ind w:left="72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B731C4" w:rsidRPr="005D1168" w:rsidRDefault="00B731C4" w:rsidP="00537411">
            <w:pPr>
              <w:numPr>
                <w:ilvl w:val="0"/>
                <w:numId w:val="4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Technical Committee</w:t>
            </w:r>
          </w:p>
        </w:tc>
      </w:tr>
      <w:tr w:rsidR="00B731C4" w:rsidRPr="005D1168" w:rsidTr="00537411">
        <w:trPr>
          <w:trHeight w:val="367"/>
        </w:trPr>
        <w:tc>
          <w:tcPr>
            <w:tcW w:w="4076" w:type="dxa"/>
          </w:tcPr>
          <w:p w:rsidR="00B731C4" w:rsidRPr="005D1168" w:rsidRDefault="00EA57C8" w:rsidP="004631CF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Eng. </w:t>
            </w:r>
            <w:r w:rsidR="009028A1" w:rsidRPr="005D1168">
              <w:rPr>
                <w:sz w:val="24"/>
                <w:szCs w:val="24"/>
              </w:rPr>
              <w:t>Ramiz Obaid</w:t>
            </w:r>
          </w:p>
        </w:tc>
        <w:tc>
          <w:tcPr>
            <w:tcW w:w="5211" w:type="dxa"/>
          </w:tcPr>
          <w:p w:rsidR="00B731C4" w:rsidRPr="005D1168" w:rsidRDefault="009C7C5B" w:rsidP="006D436C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Musaab Abu Baker       </w:t>
            </w:r>
            <w:r w:rsidRPr="005D1168">
              <w:rPr>
                <w:sz w:val="24"/>
                <w:szCs w:val="24"/>
              </w:rPr>
              <w:t>Head of the</w:t>
            </w:r>
            <w:r w:rsidR="000212FD"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Committee</w:t>
            </w:r>
          </w:p>
        </w:tc>
      </w:tr>
      <w:tr w:rsidR="009C7C5B" w:rsidRPr="005D1168" w:rsidTr="00537411">
        <w:trPr>
          <w:trHeight w:val="159"/>
        </w:trPr>
        <w:tc>
          <w:tcPr>
            <w:tcW w:w="4076" w:type="dxa"/>
          </w:tcPr>
          <w:p w:rsidR="009C7C5B" w:rsidRPr="005D1168" w:rsidRDefault="009C7C5B" w:rsidP="00537411">
            <w:pPr>
              <w:bidi w:val="0"/>
              <w:ind w:left="176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537411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Manal Zaben</w:t>
            </w:r>
          </w:p>
        </w:tc>
      </w:tr>
      <w:tr w:rsidR="009C7C5B" w:rsidRPr="005D1168" w:rsidTr="00537411">
        <w:trPr>
          <w:trHeight w:val="65"/>
        </w:trPr>
        <w:tc>
          <w:tcPr>
            <w:tcW w:w="4076" w:type="dxa"/>
          </w:tcPr>
          <w:p w:rsidR="009C7C5B" w:rsidRPr="005D1168" w:rsidRDefault="009C7C5B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537411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Maryam </w:t>
            </w:r>
            <w:proofErr w:type="spellStart"/>
            <w:r>
              <w:rPr>
                <w:rFonts w:cs="Times New Roman"/>
                <w:sz w:val="24"/>
                <w:szCs w:val="24"/>
              </w:rPr>
              <w:t>Alkhatib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9C7C5B" w:rsidRPr="005D1168" w:rsidTr="00537411">
        <w:trPr>
          <w:trHeight w:val="340"/>
        </w:trPr>
        <w:tc>
          <w:tcPr>
            <w:tcW w:w="4076" w:type="dxa"/>
          </w:tcPr>
          <w:p w:rsidR="009C7C5B" w:rsidRPr="005D1168" w:rsidRDefault="009C7C5B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Fedaa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 xml:space="preserve"> Abu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Aisha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h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                             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ab/>
            </w: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7A0C5F" w:rsidRPr="005D1168" w:rsidRDefault="00537411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Mohammad </w:t>
            </w:r>
            <w:proofErr w:type="spellStart"/>
            <w:r>
              <w:rPr>
                <w:rFonts w:cs="Times New Roman"/>
                <w:sz w:val="24"/>
                <w:szCs w:val="24"/>
              </w:rPr>
              <w:t>Khutaba</w:t>
            </w:r>
            <w:proofErr w:type="spellEnd"/>
          </w:p>
        </w:tc>
      </w:tr>
      <w:tr w:rsidR="007A0C5F" w:rsidRPr="005D1168" w:rsidTr="00537411">
        <w:trPr>
          <w:trHeight w:val="340"/>
        </w:trPr>
        <w:tc>
          <w:tcPr>
            <w:tcW w:w="4076" w:type="dxa"/>
          </w:tcPr>
          <w:p w:rsidR="007A0C5F" w:rsidRPr="005D1168" w:rsidRDefault="007A0C5F" w:rsidP="007A0C5F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7A0C5F" w:rsidRDefault="007A0C5F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Noor Abed</w:t>
            </w:r>
          </w:p>
        </w:tc>
      </w:tr>
      <w:tr w:rsidR="007A0C5F" w:rsidRPr="005D1168" w:rsidTr="00537411">
        <w:trPr>
          <w:trHeight w:val="340"/>
        </w:trPr>
        <w:tc>
          <w:tcPr>
            <w:tcW w:w="4076" w:type="dxa"/>
          </w:tcPr>
          <w:p w:rsidR="007A0C5F" w:rsidRPr="005D1168" w:rsidRDefault="007A0C5F" w:rsidP="007A0C5F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7A0C5F" w:rsidRPr="00FC388C" w:rsidRDefault="007A0C5F" w:rsidP="006D436C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/>
                <w:sz w:val="24"/>
                <w:szCs w:val="24"/>
              </w:rPr>
              <w:t>Anas Ahmad</w:t>
            </w: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BB0C00" w:rsidRDefault="00537411" w:rsidP="00537411">
            <w:pPr>
              <w:bidi w:val="0"/>
              <w:ind w:left="176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211" w:type="dxa"/>
          </w:tcPr>
          <w:p w:rsidR="00537411" w:rsidRPr="00BB0C00" w:rsidRDefault="00537411" w:rsidP="007A0C5F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537411">
            <w:pPr>
              <w:numPr>
                <w:ilvl w:val="0"/>
                <w:numId w:val="5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Report Preparation</w:t>
            </w: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6D436C">
            <w:pPr>
              <w:bidi w:val="0"/>
              <w:ind w:firstLine="318"/>
              <w:rPr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Musaab Abu Baker</w:t>
            </w:r>
            <w:r w:rsidRPr="005D1168">
              <w:rPr>
                <w:sz w:val="24"/>
                <w:szCs w:val="24"/>
              </w:rPr>
              <w:t xml:space="preserve"> </w:t>
            </w: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6D436C">
            <w:pPr>
              <w:bidi w:val="0"/>
              <w:ind w:firstLine="318"/>
              <w:rPr>
                <w:sz w:val="24"/>
                <w:szCs w:val="24"/>
              </w:rPr>
            </w:pPr>
            <w:r w:rsidRPr="005D1168">
              <w:rPr>
                <w:sz w:val="24"/>
                <w:szCs w:val="24"/>
              </w:rPr>
              <w:t>Maryam Al-Khatib</w:t>
            </w: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6D436C">
            <w:pPr>
              <w:bidi w:val="0"/>
              <w:ind w:firstLine="318"/>
              <w:rPr>
                <w:sz w:val="24"/>
                <w:szCs w:val="24"/>
              </w:rPr>
            </w:pPr>
            <w:proofErr w:type="spellStart"/>
            <w:r w:rsidRPr="005D1168">
              <w:rPr>
                <w:sz w:val="24"/>
                <w:szCs w:val="24"/>
              </w:rPr>
              <w:t>Bashir</w:t>
            </w:r>
            <w:proofErr w:type="spellEnd"/>
            <w:r w:rsidRPr="005D1168">
              <w:rPr>
                <w:sz w:val="24"/>
                <w:szCs w:val="24"/>
              </w:rPr>
              <w:t xml:space="preserve"> </w:t>
            </w:r>
            <w:proofErr w:type="spellStart"/>
            <w:r w:rsidRPr="005D1168">
              <w:rPr>
                <w:sz w:val="24"/>
                <w:szCs w:val="24"/>
              </w:rPr>
              <w:t>Shbaita</w:t>
            </w:r>
            <w:proofErr w:type="spellEnd"/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BB0C00" w:rsidRDefault="00537411" w:rsidP="00537411">
            <w:pPr>
              <w:bidi w:val="0"/>
              <w:ind w:left="176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5211" w:type="dxa"/>
          </w:tcPr>
          <w:p w:rsidR="00537411" w:rsidRPr="00BB0C00" w:rsidRDefault="00537411" w:rsidP="00537411">
            <w:pPr>
              <w:bidi w:val="0"/>
              <w:ind w:left="282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537411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537411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Dissemination Standards</w:t>
            </w:r>
          </w:p>
        </w:tc>
      </w:tr>
      <w:tr w:rsidR="00537411" w:rsidRPr="006D436C" w:rsidTr="00537411">
        <w:trPr>
          <w:trHeight w:val="340"/>
        </w:trPr>
        <w:tc>
          <w:tcPr>
            <w:tcW w:w="4076" w:type="dxa"/>
          </w:tcPr>
          <w:p w:rsidR="00537411" w:rsidRPr="006D436C" w:rsidRDefault="00537411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5211" w:type="dxa"/>
          </w:tcPr>
          <w:p w:rsidR="00537411" w:rsidRPr="005D1168" w:rsidRDefault="00537411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Hanan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Janajreh</w:t>
            </w:r>
            <w:proofErr w:type="spellEnd"/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BB0C00" w:rsidRDefault="00537411" w:rsidP="00537411">
            <w:pPr>
              <w:bidi w:val="0"/>
              <w:ind w:left="176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537411" w:rsidRPr="00BB0C00" w:rsidRDefault="00537411" w:rsidP="00537411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537411" w:rsidRPr="005D1168" w:rsidTr="00537411">
        <w:trPr>
          <w:trHeight w:val="340"/>
        </w:trPr>
        <w:tc>
          <w:tcPr>
            <w:tcW w:w="4076" w:type="dxa"/>
          </w:tcPr>
          <w:p w:rsidR="00537411" w:rsidRPr="005D1168" w:rsidRDefault="00537411" w:rsidP="006D436C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537411" w:rsidRPr="005D1168" w:rsidRDefault="00537411" w:rsidP="00537411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Preliminary Review</w:t>
            </w:r>
          </w:p>
        </w:tc>
      </w:tr>
      <w:tr w:rsidR="00537411" w:rsidRPr="006D436C" w:rsidTr="00537411">
        <w:trPr>
          <w:trHeight w:val="340"/>
        </w:trPr>
        <w:tc>
          <w:tcPr>
            <w:tcW w:w="4076" w:type="dxa"/>
          </w:tcPr>
          <w:p w:rsidR="00537411" w:rsidRPr="006D436C" w:rsidRDefault="00537411" w:rsidP="006D436C">
            <w:pPr>
              <w:bidi w:val="0"/>
              <w:rPr>
                <w:rFonts w:cs="Times New Roman"/>
                <w:sz w:val="24"/>
                <w:szCs w:val="24"/>
                <w:rtl/>
                <w:lang w:eastAsia="en-US"/>
              </w:rPr>
            </w:pPr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EA57C8" w:rsidRPr="006D436C">
              <w:rPr>
                <w:rFonts w:cs="Times New Roman"/>
                <w:sz w:val="24"/>
                <w:szCs w:val="24"/>
                <w:lang w:eastAsia="en-US"/>
              </w:rPr>
              <w:t xml:space="preserve">Eng. </w:t>
            </w:r>
            <w:r w:rsidRPr="006D436C">
              <w:rPr>
                <w:rFonts w:cs="Times New Roman"/>
                <w:sz w:val="24"/>
                <w:szCs w:val="24"/>
                <w:lang w:eastAsia="en-US"/>
              </w:rPr>
              <w:t>Ramiz Obaid</w:t>
            </w:r>
          </w:p>
        </w:tc>
        <w:tc>
          <w:tcPr>
            <w:tcW w:w="5211" w:type="dxa"/>
          </w:tcPr>
          <w:p w:rsidR="00537411" w:rsidRPr="005D1168" w:rsidRDefault="00537411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Ayman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Qanir</w:t>
            </w:r>
            <w:proofErr w:type="spellEnd"/>
          </w:p>
        </w:tc>
      </w:tr>
      <w:tr w:rsidR="007F0414" w:rsidRPr="006D436C" w:rsidTr="00CA1EC8">
        <w:trPr>
          <w:trHeight w:val="340"/>
        </w:trPr>
        <w:tc>
          <w:tcPr>
            <w:tcW w:w="4076" w:type="dxa"/>
          </w:tcPr>
          <w:p w:rsidR="007F0414" w:rsidRPr="006D436C" w:rsidRDefault="007F0414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11" w:type="dxa"/>
          </w:tcPr>
          <w:p w:rsidR="007F0414" w:rsidRPr="005D1168" w:rsidRDefault="007F0414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  <w:proofErr w:type="spellStart"/>
            <w:r w:rsidRPr="0052536E">
              <w:rPr>
                <w:rFonts w:cs="Times New Roman"/>
                <w:sz w:val="24"/>
                <w:szCs w:val="24"/>
                <w:lang w:eastAsia="en-US"/>
              </w:rPr>
              <w:t>Faed</w:t>
            </w:r>
            <w:proofErr w:type="spellEnd"/>
            <w:r w:rsidRPr="0052536E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2536E">
              <w:rPr>
                <w:rFonts w:cs="Times New Roman"/>
                <w:sz w:val="24"/>
                <w:szCs w:val="24"/>
                <w:lang w:eastAsia="en-US"/>
              </w:rPr>
              <w:t>Rayyan</w:t>
            </w:r>
            <w:proofErr w:type="spellEnd"/>
          </w:p>
        </w:tc>
      </w:tr>
      <w:tr w:rsidR="007F0414" w:rsidRPr="006D436C" w:rsidTr="00CA1EC8">
        <w:trPr>
          <w:trHeight w:val="340"/>
        </w:trPr>
        <w:tc>
          <w:tcPr>
            <w:tcW w:w="4076" w:type="dxa"/>
          </w:tcPr>
          <w:p w:rsidR="007F0414" w:rsidRPr="006D436C" w:rsidRDefault="007F0414" w:rsidP="006D436C">
            <w:pPr>
              <w:bidi w:val="0"/>
              <w:rPr>
                <w:rFonts w:cs="Times New Roman"/>
                <w:sz w:val="24"/>
                <w:szCs w:val="24"/>
                <w:rtl/>
                <w:lang w:eastAsia="en-US"/>
              </w:rPr>
            </w:pP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Reyad</w:t>
            </w:r>
            <w:proofErr w:type="spellEnd"/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AL-</w:t>
            </w: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Shahed</w:t>
            </w:r>
            <w:proofErr w:type="spellEnd"/>
          </w:p>
        </w:tc>
        <w:tc>
          <w:tcPr>
            <w:tcW w:w="5211" w:type="dxa"/>
          </w:tcPr>
          <w:p w:rsidR="007F0414" w:rsidRPr="005D1168" w:rsidRDefault="007F0414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Saleh Al-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Kafri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Ph.D</w:t>
            </w:r>
            <w:proofErr w:type="spellEnd"/>
          </w:p>
        </w:tc>
      </w:tr>
      <w:tr w:rsidR="007F0414" w:rsidRPr="005D1168" w:rsidTr="00537411">
        <w:trPr>
          <w:trHeight w:val="340"/>
        </w:trPr>
        <w:tc>
          <w:tcPr>
            <w:tcW w:w="4076" w:type="dxa"/>
          </w:tcPr>
          <w:p w:rsidR="007F0414" w:rsidRPr="00BB0C00" w:rsidRDefault="007F0414" w:rsidP="006D436C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7F0414" w:rsidRPr="00BB0C00" w:rsidRDefault="007F0414" w:rsidP="007F0414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7F0414" w:rsidRPr="005D1168" w:rsidTr="00537411">
        <w:trPr>
          <w:trHeight w:val="340"/>
        </w:trPr>
        <w:tc>
          <w:tcPr>
            <w:tcW w:w="4076" w:type="dxa"/>
          </w:tcPr>
          <w:p w:rsidR="007F0414" w:rsidRPr="005D1168" w:rsidRDefault="007F0414" w:rsidP="006D436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7F0414" w:rsidRPr="005D1168" w:rsidRDefault="007F0414" w:rsidP="007F0414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  <w:tab w:val="num" w:pos="567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Final Review </w:t>
            </w:r>
          </w:p>
        </w:tc>
      </w:tr>
      <w:tr w:rsidR="007F0414" w:rsidRPr="006D436C" w:rsidTr="00537411">
        <w:trPr>
          <w:trHeight w:val="340"/>
        </w:trPr>
        <w:tc>
          <w:tcPr>
            <w:tcW w:w="4076" w:type="dxa"/>
          </w:tcPr>
          <w:p w:rsidR="007F0414" w:rsidRPr="006D436C" w:rsidRDefault="007F0414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Abdallah</w:t>
            </w:r>
            <w:proofErr w:type="spellEnd"/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Lahloh</w:t>
            </w:r>
            <w:proofErr w:type="spellEnd"/>
          </w:p>
        </w:tc>
        <w:tc>
          <w:tcPr>
            <w:tcW w:w="5211" w:type="dxa"/>
          </w:tcPr>
          <w:p w:rsidR="007F0414" w:rsidRPr="005D1168" w:rsidRDefault="007F0414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Mohammad Qlalwah</w:t>
            </w:r>
          </w:p>
        </w:tc>
      </w:tr>
      <w:tr w:rsidR="007F0414" w:rsidRPr="005D1168" w:rsidTr="00537411">
        <w:trPr>
          <w:trHeight w:val="340"/>
        </w:trPr>
        <w:tc>
          <w:tcPr>
            <w:tcW w:w="4076" w:type="dxa"/>
          </w:tcPr>
          <w:p w:rsidR="007F0414" w:rsidRPr="00BB0C00" w:rsidRDefault="007F0414" w:rsidP="006D436C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7F0414" w:rsidRPr="00BB0C00" w:rsidRDefault="007F0414" w:rsidP="007F0414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7F0414" w:rsidRPr="005D1168" w:rsidTr="00537411">
        <w:trPr>
          <w:trHeight w:val="340"/>
        </w:trPr>
        <w:tc>
          <w:tcPr>
            <w:tcW w:w="4076" w:type="dxa"/>
          </w:tcPr>
          <w:p w:rsidR="007F0414" w:rsidRPr="005D1168" w:rsidRDefault="007F0414" w:rsidP="006D436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7F0414" w:rsidRPr="005D1168" w:rsidRDefault="007F0414" w:rsidP="007F0414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Overall Supervision</w:t>
            </w:r>
          </w:p>
        </w:tc>
      </w:tr>
      <w:tr w:rsidR="007F0414" w:rsidRPr="006D436C" w:rsidTr="00537411">
        <w:trPr>
          <w:trHeight w:val="340"/>
        </w:trPr>
        <w:tc>
          <w:tcPr>
            <w:tcW w:w="4076" w:type="dxa"/>
          </w:tcPr>
          <w:p w:rsidR="007F0414" w:rsidRPr="006D436C" w:rsidRDefault="007F0414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S</w:t>
            </w:r>
            <w:r>
              <w:rPr>
                <w:rFonts w:cs="Times New Roman"/>
                <w:sz w:val="24"/>
                <w:szCs w:val="24"/>
                <w:lang w:eastAsia="en-US"/>
              </w:rPr>
              <w:t>ufian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Sultan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Ph.D</w:t>
            </w:r>
            <w:proofErr w:type="spellEnd"/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       Minister of                                              Agriculture                    </w:t>
            </w: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Agriculture</w:t>
            </w:r>
            <w:proofErr w:type="spellEnd"/>
          </w:p>
        </w:tc>
        <w:tc>
          <w:tcPr>
            <w:tcW w:w="5211" w:type="dxa"/>
          </w:tcPr>
          <w:p w:rsidR="007F0414" w:rsidRPr="006D436C" w:rsidRDefault="007F0414" w:rsidP="006D436C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  <w:r w:rsidRPr="006D436C">
              <w:rPr>
                <w:rFonts w:cs="Times New Roman"/>
                <w:sz w:val="24"/>
                <w:szCs w:val="24"/>
                <w:lang w:eastAsia="en-US"/>
              </w:rPr>
              <w:t>Ola Awad              President of  PCBS</w:t>
            </w:r>
          </w:p>
        </w:tc>
      </w:tr>
    </w:tbl>
    <w:p w:rsidR="009F19CB" w:rsidRDefault="00537411" w:rsidP="006D436C">
      <w:pPr>
        <w:bidi w:val="0"/>
        <w:ind w:firstLine="318"/>
        <w:rPr>
          <w:rFonts w:cs="Times New Roman"/>
          <w:b/>
          <w:bCs/>
          <w:sz w:val="28"/>
          <w:szCs w:val="28"/>
          <w:lang w:eastAsia="en-US"/>
        </w:rPr>
      </w:pPr>
      <w:r w:rsidRPr="006D436C">
        <w:rPr>
          <w:rFonts w:cs="Times New Roman"/>
          <w:sz w:val="24"/>
          <w:szCs w:val="24"/>
          <w:lang w:eastAsia="en-US"/>
        </w:rPr>
        <w:br w:type="textWrapping" w:clear="all"/>
      </w:r>
    </w:p>
    <w:p w:rsidR="00BB4723" w:rsidRDefault="00BB4723" w:rsidP="005D1168">
      <w:pPr>
        <w:tabs>
          <w:tab w:val="left" w:pos="3960"/>
        </w:tabs>
        <w:bidi w:val="0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ab/>
        <w:t xml:space="preserve"> </w:t>
      </w:r>
    </w:p>
    <w:p w:rsidR="00BB4723" w:rsidRDefault="00BB4723" w:rsidP="005D1168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Del="00654CB1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Default="00443ACE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Table of Contents</w:t>
      </w:r>
    </w:p>
    <w:p w:rsidR="00BB0C00" w:rsidRDefault="00BB0C00" w:rsidP="00BB0C00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8902" w:type="dxa"/>
        <w:jc w:val="center"/>
        <w:tblLayout w:type="fixed"/>
        <w:tblLook w:val="0000"/>
      </w:tblPr>
      <w:tblGrid>
        <w:gridCol w:w="1708"/>
        <w:gridCol w:w="6393"/>
        <w:gridCol w:w="801"/>
      </w:tblGrid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Subject</w:t>
            </w:r>
          </w:p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List of 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723824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2D02A3">
              <w:rPr>
                <w:rFonts w:cs="Times New Roman"/>
                <w:color w:val="000000"/>
                <w:sz w:val="24"/>
              </w:rPr>
              <w:t>Introduction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6D436C">
        <w:trPr>
          <w:trHeight w:val="103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6D436C">
        <w:trPr>
          <w:trHeight w:val="147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8"/>
                <w:szCs w:val="8"/>
                <w:lang w:eastAsia="en-US"/>
              </w:rPr>
            </w:pP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One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Main Findings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270522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2068E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.1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Number of Presses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270522">
              <w:rPr>
                <w:rFonts w:cs="Times New Roman"/>
                <w:sz w:val="24"/>
                <w:szCs w:val="24"/>
                <w:lang w:eastAsia="en-US"/>
              </w:rPr>
              <w:t>13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Quantity of Pressed Olive</w:t>
            </w:r>
            <w:r w:rsidR="00E73742">
              <w:rPr>
                <w:rFonts w:cs="Times New Roman"/>
                <w:sz w:val="24"/>
                <w:szCs w:val="24"/>
                <w:lang w:eastAsia="en-US"/>
              </w:rPr>
              <w:t>s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84052C"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3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Extraction Rate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4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sz w:val="24"/>
                <w:szCs w:val="24"/>
              </w:rPr>
              <w:t xml:space="preserve"> </w:t>
            </w:r>
            <w:r w:rsidR="003F4E68" w:rsidRPr="003F4E68">
              <w:rPr>
                <w:sz w:val="24"/>
                <w:szCs w:val="24"/>
              </w:rPr>
              <w:t>Employ</w:t>
            </w:r>
            <w:r w:rsidR="001F2558">
              <w:rPr>
                <w:sz w:val="24"/>
                <w:szCs w:val="24"/>
                <w:lang w:bidi="ar-AE"/>
              </w:rPr>
              <w:t>ees</w:t>
            </w:r>
            <w:r w:rsidR="003F4E68" w:rsidRPr="003F4E68">
              <w:rPr>
                <w:sz w:val="24"/>
                <w:szCs w:val="24"/>
              </w:rPr>
              <w:t xml:space="preserve"> and Compensation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left="211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Value Added, Intermediate Consumption and Output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Olive Press Waste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E766E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17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left="21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left="211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Two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500F1C" w:rsidRDefault="00500F1C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00F1C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E766EC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2068E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2068E" w:rsidRDefault="0062068E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2068E" w:rsidRDefault="00270522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="0062068E" w:rsidRPr="00A7208D">
              <w:rPr>
                <w:rFonts w:cs="Simplified Arabic"/>
                <w:sz w:val="24"/>
                <w:szCs w:val="24"/>
              </w:rPr>
              <w:t>.</w:t>
            </w:r>
            <w:r>
              <w:rPr>
                <w:rFonts w:cs="Simplified Arabic"/>
                <w:sz w:val="24"/>
                <w:szCs w:val="24"/>
              </w:rPr>
              <w:t>1</w:t>
            </w:r>
            <w:r w:rsidR="00BB0C00">
              <w:rPr>
                <w:rFonts w:cs="Simplified Arabic"/>
                <w:sz w:val="24"/>
                <w:szCs w:val="24"/>
              </w:rPr>
              <w:t xml:space="preserve"> </w:t>
            </w:r>
            <w:r w:rsidR="0062068E" w:rsidRPr="00A7208D">
              <w:rPr>
                <w:rFonts w:cs="Simplified Arabic"/>
                <w:sz w:val="24"/>
                <w:szCs w:val="24"/>
              </w:rPr>
              <w:t xml:space="preserve"> </w:t>
            </w:r>
            <w:r w:rsidR="00BB0C00">
              <w:rPr>
                <w:rFonts w:cs="Simplified Arabic"/>
                <w:sz w:val="24"/>
                <w:szCs w:val="24"/>
              </w:rPr>
              <w:t xml:space="preserve"> </w:t>
            </w:r>
            <w:r w:rsidR="0062068E"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2068E" w:rsidRPr="00500F1C" w:rsidRDefault="00500F1C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500F1C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500F1C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2068E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 Questionnaire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3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A9180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Frame and Coverage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723824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723824" w:rsidP="006D436C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270522" w:rsidP="006D436C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4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723824">
              <w:rPr>
                <w:sz w:val="24"/>
                <w:szCs w:val="24"/>
              </w:rPr>
              <w:t>Accuracy of the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500F1C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A90C78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A90C78" w:rsidP="006D436C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A90C78" w:rsidP="006D436C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 xml:space="preserve">Comparison of </w:t>
            </w:r>
            <w:r w:rsidR="001F2558">
              <w:rPr>
                <w:rFonts w:cs="Simplified Arabic"/>
                <w:sz w:val="24"/>
                <w:szCs w:val="24"/>
              </w:rPr>
              <w:t xml:space="preserve">the </w:t>
            </w:r>
            <w:r>
              <w:rPr>
                <w:rFonts w:cs="Simplified Arabic"/>
                <w:sz w:val="24"/>
                <w:szCs w:val="24"/>
              </w:rPr>
              <w:t>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500F1C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723824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723824" w:rsidP="006D436C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270522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723824">
              <w:rPr>
                <w:color w:val="000000"/>
                <w:sz w:val="24"/>
                <w:szCs w:val="24"/>
              </w:rPr>
              <w:t>Notes</w:t>
            </w:r>
            <w:r w:rsidR="00F53F2E">
              <w:rPr>
                <w:color w:val="000000"/>
                <w:sz w:val="24"/>
                <w:szCs w:val="24"/>
              </w:rPr>
              <w:t xml:space="preserve"> on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500F1C" w:rsidP="006D436C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177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62068E">
              <w:rPr>
                <w:rFonts w:cs="Times New Roman"/>
                <w:color w:val="000000"/>
                <w:sz w:val="24"/>
              </w:rPr>
              <w:t>Three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 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723824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Concepts and Definitions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37374E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54CB1" w:rsidTr="006D436C">
        <w:trPr>
          <w:trHeight w:val="227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6D436C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6D436C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84052C" w:rsidP="006D436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A90C7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A26E60" w:rsidRDefault="00A26E60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Pr="006703BD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703BD">
        <w:rPr>
          <w:rFonts w:cs="Times New Roman"/>
          <w:b/>
          <w:bCs/>
          <w:sz w:val="28"/>
          <w:szCs w:val="28"/>
          <w:lang w:eastAsia="en-US"/>
        </w:rPr>
        <w:t>List of Tables</w:t>
      </w:r>
    </w:p>
    <w:p w:rsidR="00654CB1" w:rsidRPr="006703BD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8014F1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654CB1" w:rsidP="00F83ED6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Basic Changes </w:t>
            </w:r>
            <w:r w:rsidR="00C935BD">
              <w:rPr>
                <w:rFonts w:cs="Times New Roman"/>
                <w:sz w:val="24"/>
                <w:szCs w:val="24"/>
                <w:lang w:eastAsia="en-US"/>
              </w:rPr>
              <w:t xml:space="preserve">in 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the Olive Presses Activity in </w:t>
            </w:r>
            <w:r w:rsidR="008014F1" w:rsidRPr="006703BD">
              <w:rPr>
                <w:rFonts w:cs="Times New Roman"/>
                <w:sz w:val="24"/>
                <w:szCs w:val="24"/>
                <w:lang w:eastAsia="en-US"/>
              </w:rPr>
              <w:t>Palestine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="00921A5F">
              <w:rPr>
                <w:rFonts w:cs="Times New Roman"/>
                <w:sz w:val="24"/>
                <w:szCs w:val="24"/>
                <w:lang w:eastAsia="en-US"/>
              </w:rPr>
              <w:t>2005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- </w:t>
            </w:r>
            <w:r w:rsidR="00537411">
              <w:rPr>
                <w:rFonts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537411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 xml:space="preserve">e </w:t>
            </w:r>
            <w:r w:rsidRPr="006703BD">
              <w:rPr>
                <w:sz w:val="24"/>
                <w:szCs w:val="24"/>
              </w:rPr>
              <w:t xml:space="preserve">by Operational Status and Governorate, </w:t>
            </w:r>
            <w:r w:rsidR="00537411">
              <w:rPr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537411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Quantity of Olive Pressed and Oil Extracted for Olive Presses Activity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Automation Level and Governorate, </w:t>
            </w:r>
            <w:r w:rsidR="00537411">
              <w:rPr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1D1911" w:rsidP="00537411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Employe</w:t>
            </w:r>
            <w:r w:rsidR="00EC66BC">
              <w:rPr>
                <w:sz w:val="24"/>
                <w:szCs w:val="24"/>
              </w:rPr>
              <w:t>d Persons</w:t>
            </w:r>
            <w:r w:rsidR="00714A0C">
              <w:rPr>
                <w:sz w:val="24"/>
                <w:szCs w:val="24"/>
              </w:rPr>
              <w:t xml:space="preserve"> </w:t>
            </w:r>
            <w:r w:rsidRPr="006703BD">
              <w:rPr>
                <w:sz w:val="24"/>
                <w:szCs w:val="24"/>
              </w:rPr>
              <w:t>and Compensation of Wage Employees  for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Governorate and  Automation</w:t>
            </w:r>
            <w:r w:rsidR="008014F1" w:rsidRPr="006703BD">
              <w:rPr>
                <w:sz w:val="24"/>
                <w:szCs w:val="24"/>
              </w:rPr>
              <w:t xml:space="preserve">   </w:t>
            </w:r>
            <w:r w:rsidRPr="006703BD">
              <w:rPr>
                <w:sz w:val="24"/>
                <w:szCs w:val="24"/>
              </w:rPr>
              <w:t xml:space="preserve"> Level, </w:t>
            </w:r>
            <w:r w:rsidR="00537411">
              <w:rPr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537411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Intermediate Consumption, Taxes</w:t>
            </w:r>
            <w:r w:rsidR="006D3600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and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Fees</w:t>
            </w:r>
            <w:r w:rsidR="00020155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for Olive Press Activity in Palestin</w:t>
            </w:r>
            <w:r w:rsidR="008014F1"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e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by Governorate and  Automation Level, </w:t>
            </w:r>
            <w:r w:rsidR="00537411">
              <w:rPr>
                <w:rFonts w:eastAsia="Arial Unicode MS" w:cs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537411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Olive Presses Output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</w:t>
            </w:r>
            <w:r w:rsidR="00537411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32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537411">
            <w:pPr>
              <w:bidi w:val="0"/>
              <w:spacing w:before="20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Main Economic Indicators for Olive Presses Activity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</w:t>
            </w:r>
            <w:r w:rsidR="00537411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33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8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1D1911" w:rsidP="00537411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Methods of </w:t>
            </w:r>
            <w:r w:rsidR="007B5DC7">
              <w:rPr>
                <w:sz w:val="24"/>
                <w:szCs w:val="24"/>
              </w:rPr>
              <w:t xml:space="preserve">Disposal </w:t>
            </w:r>
            <w:r w:rsidRPr="006703BD">
              <w:rPr>
                <w:sz w:val="24"/>
                <w:szCs w:val="24"/>
              </w:rPr>
              <w:t xml:space="preserve">Waste and  Governorate and  Automation Level, </w:t>
            </w:r>
            <w:r w:rsidR="00537411">
              <w:rPr>
                <w:sz w:val="24"/>
                <w:szCs w:val="24"/>
              </w:rPr>
              <w:t>2015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34</w:t>
            </w:r>
          </w:p>
        </w:tc>
      </w:tr>
      <w:tr w:rsidR="00654CB1" w:rsidRPr="008014F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spacing w:before="20"/>
              <w:rPr>
                <w:rFonts w:cs="Times New Roman"/>
                <w:b/>
                <w:bCs/>
                <w:color w:val="0070C0"/>
                <w:sz w:val="12"/>
                <w:szCs w:val="12"/>
                <w:rtl/>
                <w:lang w:val="en-AU"/>
              </w:rPr>
            </w:pPr>
          </w:p>
        </w:tc>
      </w:tr>
    </w:tbl>
    <w:p w:rsidR="00654CB1" w:rsidRPr="008014F1" w:rsidRDefault="00654CB1">
      <w:pPr>
        <w:autoSpaceDE/>
        <w:autoSpaceDN/>
        <w:bidi w:val="0"/>
        <w:rPr>
          <w:rFonts w:cs="Times New Roman"/>
          <w:b/>
          <w:bCs/>
          <w:color w:val="0070C0"/>
          <w:rtl/>
          <w:lang w:val="en-AU"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BB4723" w:rsidRPr="008014F1">
        <w:trPr>
          <w:trHeight w:hRule="exact" w:val="147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 w:rsidP="00654CB1">
            <w:pPr>
              <w:autoSpaceDE/>
              <w:autoSpaceDN/>
              <w:bidi w:val="0"/>
              <w:rPr>
                <w:rFonts w:cs="Times New Roman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bidi w:val="0"/>
              <w:spacing w:before="20"/>
              <w:jc w:val="lowKashida"/>
              <w:rPr>
                <w:rFonts w:cs="Times New Roman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spacing w:before="20"/>
              <w:jc w:val="center"/>
              <w:rPr>
                <w:rFonts w:cs="Times New Roman"/>
                <w:b/>
                <w:bCs/>
                <w:color w:val="0070C0"/>
                <w:sz w:val="24"/>
                <w:szCs w:val="24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tbl>
      <w:tblPr>
        <w:tblW w:w="0" w:type="auto"/>
        <w:tblLook w:val="0000"/>
      </w:tblPr>
      <w:tblGrid>
        <w:gridCol w:w="1242"/>
        <w:gridCol w:w="6946"/>
        <w:gridCol w:w="992"/>
      </w:tblGrid>
      <w:tr w:rsidR="00BB4723">
        <w:trPr>
          <w:trHeight w:val="87"/>
        </w:trPr>
        <w:tc>
          <w:tcPr>
            <w:tcW w:w="1242" w:type="dxa"/>
          </w:tcPr>
          <w:p w:rsidR="00BB4723" w:rsidRDefault="00BB4723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rtl/>
          <w:lang w:eastAsia="en-US"/>
        </w:rPr>
        <w:br w:type="page"/>
      </w:r>
    </w:p>
    <w:p w:rsidR="00654CB1" w:rsidRDefault="00270522" w:rsidP="00FE7E6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500F1C" w:rsidRPr="00500F1C">
        <w:rPr>
          <w:rFonts w:cs="Times New Roman"/>
          <w:b/>
          <w:bCs/>
          <w:color w:val="000000"/>
          <w:sz w:val="28"/>
          <w:szCs w:val="28"/>
        </w:rPr>
        <w:t>Introduction</w:t>
      </w:r>
    </w:p>
    <w:p w:rsidR="00500F1C" w:rsidRPr="00500F1C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D97458" w:rsidRDefault="00D97458" w:rsidP="00F83ED6">
      <w:pPr>
        <w:pStyle w:val="BodyText"/>
        <w:ind w:left="284" w:right="282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Olive production is the backbone of the Palestinian agriculture.  It contributes to the social and economic well-being of Palestinian households, especially in rural areas. Olive production and related activities are essential to the Palestinian people and economy</w:t>
      </w:r>
      <w:r w:rsidR="00F83ED6">
        <w:rPr>
          <w:rFonts w:cs="Times New Roman"/>
          <w:szCs w:val="24"/>
          <w:lang w:eastAsia="en-US"/>
        </w:rPr>
        <w:t>,</w:t>
      </w:r>
      <w:r>
        <w:rPr>
          <w:rFonts w:cs="Times New Roman"/>
          <w:szCs w:val="24"/>
          <w:lang w:eastAsia="en-US"/>
        </w:rPr>
        <w:t xml:space="preserve"> hence it  must be taken into consideration in any developmental plans in Palestine. </w:t>
      </w:r>
    </w:p>
    <w:p w:rsidR="00D97458" w:rsidRDefault="00D97458" w:rsidP="00D97458">
      <w:pPr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Default="00D97458" w:rsidP="000420C3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  <w:r>
        <w:rPr>
          <w:rFonts w:cs="Times New Roman"/>
          <w:sz w:val="24"/>
          <w:lang w:eastAsia="en-US"/>
        </w:rPr>
        <w:t xml:space="preserve">Since the very beginning of its statistical activities, PCBS has focused on the sub-sector of olive production and started to conduct an annual survey of olive presses as early as 1995.  This </w:t>
      </w:r>
      <w:r w:rsidR="00F83ED6">
        <w:rPr>
          <w:rFonts w:cs="Times New Roman"/>
          <w:sz w:val="24"/>
          <w:lang w:eastAsia="en-US"/>
        </w:rPr>
        <w:t>twentieth</w:t>
      </w:r>
      <w:r>
        <w:rPr>
          <w:rFonts w:cs="Times New Roman"/>
          <w:sz w:val="24"/>
          <w:lang w:eastAsia="en-US"/>
        </w:rPr>
        <w:t xml:space="preserve"> issue of the survey is done – for the first time – in cooperation with M</w:t>
      </w:r>
      <w:r w:rsidR="000420C3">
        <w:rPr>
          <w:rFonts w:cs="Times New Roman"/>
          <w:sz w:val="24"/>
          <w:lang w:eastAsia="en-US"/>
        </w:rPr>
        <w:t>o</w:t>
      </w:r>
      <w:r>
        <w:rPr>
          <w:rFonts w:cs="Times New Roman"/>
          <w:sz w:val="24"/>
          <w:lang w:eastAsia="en-US"/>
        </w:rPr>
        <w:t>A.</w:t>
      </w:r>
    </w:p>
    <w:p w:rsidR="00D97458" w:rsidRDefault="00D97458" w:rsidP="00D97458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Pr="00F578F0" w:rsidRDefault="00D97458" w:rsidP="00537411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szCs w:val="24"/>
          <w:lang w:eastAsia="en-US"/>
        </w:rPr>
      </w:pPr>
      <w:r w:rsidRPr="00520B73">
        <w:rPr>
          <w:rFonts w:cs="Times New Roman"/>
          <w:sz w:val="24"/>
          <w:szCs w:val="24"/>
          <w:lang w:eastAsia="en-US"/>
        </w:rPr>
        <w:t xml:space="preserve">This report </w:t>
      </w:r>
      <w:r>
        <w:rPr>
          <w:rFonts w:cs="Times New Roman"/>
          <w:sz w:val="24"/>
          <w:szCs w:val="24"/>
          <w:lang w:eastAsia="en-US"/>
        </w:rPr>
        <w:t xml:space="preserve"> presents</w:t>
      </w:r>
      <w:r w:rsidRPr="00520B73">
        <w:rPr>
          <w:rFonts w:cs="Times New Roman"/>
          <w:sz w:val="24"/>
          <w:szCs w:val="24"/>
          <w:lang w:eastAsia="en-US"/>
        </w:rPr>
        <w:t xml:space="preserve"> data about the main indicators pertaining to the </w:t>
      </w:r>
      <w:r w:rsidR="00537411">
        <w:rPr>
          <w:rFonts w:cs="Times New Roman"/>
          <w:sz w:val="24"/>
          <w:szCs w:val="24"/>
          <w:lang w:eastAsia="en-US"/>
        </w:rPr>
        <w:t>2015</w:t>
      </w:r>
      <w:r>
        <w:rPr>
          <w:rFonts w:cs="Times New Roman"/>
          <w:sz w:val="24"/>
          <w:szCs w:val="24"/>
          <w:lang w:eastAsia="en-US"/>
        </w:rPr>
        <w:t xml:space="preserve"> </w:t>
      </w:r>
      <w:r w:rsidRPr="00520B73">
        <w:rPr>
          <w:rFonts w:cs="Times New Roman"/>
          <w:sz w:val="24"/>
          <w:szCs w:val="24"/>
          <w:lang w:eastAsia="en-US"/>
        </w:rPr>
        <w:t>olive season</w:t>
      </w:r>
      <w:r>
        <w:rPr>
          <w:rFonts w:cs="Times New Roman"/>
          <w:sz w:val="24"/>
          <w:szCs w:val="24"/>
          <w:lang w:eastAsia="en-US"/>
        </w:rPr>
        <w:t>.</w:t>
      </w:r>
      <w:r w:rsidRPr="00520B73">
        <w:rPr>
          <w:rFonts w:cs="Times New Roman"/>
          <w:sz w:val="24"/>
          <w:szCs w:val="24"/>
          <w:lang w:eastAsia="en-US"/>
        </w:rPr>
        <w:t xml:space="preserve"> </w:t>
      </w:r>
      <w:r>
        <w:rPr>
          <w:rFonts w:cs="Times New Roman"/>
          <w:sz w:val="24"/>
          <w:szCs w:val="24"/>
          <w:lang w:eastAsia="en-US"/>
        </w:rPr>
        <w:t xml:space="preserve">It is expected  to provide </w:t>
      </w:r>
      <w:r w:rsidRPr="00520B73">
        <w:rPr>
          <w:rFonts w:cs="Times New Roman"/>
          <w:sz w:val="24"/>
          <w:szCs w:val="24"/>
          <w:lang w:eastAsia="en-US"/>
        </w:rPr>
        <w:t xml:space="preserve">data users and researchers </w:t>
      </w:r>
      <w:r>
        <w:rPr>
          <w:rFonts w:cs="Times New Roman"/>
          <w:sz w:val="24"/>
          <w:szCs w:val="24"/>
          <w:lang w:eastAsia="en-US"/>
        </w:rPr>
        <w:t xml:space="preserve">with  the necessary information  for the </w:t>
      </w:r>
      <w:r w:rsidRPr="00520B73">
        <w:rPr>
          <w:rFonts w:cs="Times New Roman"/>
          <w:sz w:val="24"/>
          <w:szCs w:val="24"/>
          <w:lang w:eastAsia="en-US"/>
        </w:rPr>
        <w:t>develop</w:t>
      </w:r>
      <w:r>
        <w:rPr>
          <w:rFonts w:cs="Times New Roman"/>
          <w:sz w:val="24"/>
          <w:szCs w:val="24"/>
          <w:lang w:eastAsia="en-US"/>
        </w:rPr>
        <w:t xml:space="preserve">ment of </w:t>
      </w:r>
      <w:r w:rsidRPr="00520B73">
        <w:rPr>
          <w:rFonts w:cs="Times New Roman"/>
          <w:sz w:val="24"/>
          <w:szCs w:val="24"/>
          <w:lang w:eastAsia="en-US"/>
        </w:rPr>
        <w:t xml:space="preserve">economic policies </w:t>
      </w:r>
      <w:r>
        <w:rPr>
          <w:rFonts w:cs="Times New Roman"/>
          <w:sz w:val="24"/>
          <w:szCs w:val="24"/>
          <w:lang w:eastAsia="en-US"/>
        </w:rPr>
        <w:t>that are vital  at</w:t>
      </w:r>
      <w:r w:rsidRPr="00520B73">
        <w:rPr>
          <w:rFonts w:cs="Times New Roman"/>
          <w:sz w:val="24"/>
          <w:szCs w:val="24"/>
          <w:lang w:eastAsia="en-US"/>
        </w:rPr>
        <w:t xml:space="preserve"> this critical stage </w:t>
      </w:r>
      <w:r>
        <w:rPr>
          <w:rFonts w:cs="Times New Roman"/>
          <w:sz w:val="24"/>
          <w:szCs w:val="24"/>
          <w:lang w:eastAsia="en-US"/>
        </w:rPr>
        <w:t xml:space="preserve"> for the</w:t>
      </w:r>
      <w:r w:rsidRPr="00520B73">
        <w:rPr>
          <w:rFonts w:cs="Times New Roman"/>
          <w:sz w:val="24"/>
          <w:szCs w:val="24"/>
          <w:lang w:eastAsia="en-US"/>
        </w:rPr>
        <w:t xml:space="preserve"> Palestinian development.</w:t>
      </w: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32"/>
          <w:szCs w:val="32"/>
          <w:lang w:eastAsia="en-US"/>
        </w:rPr>
      </w:pPr>
      <w:bookmarkStart w:id="0" w:name="_GoBack"/>
      <w:bookmarkEnd w:id="0"/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37411" w:rsidRDefault="00537411" w:rsidP="0053741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37411" w:rsidRDefault="00537411" w:rsidP="0053741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8789" w:type="dxa"/>
        <w:jc w:val="right"/>
        <w:tblLayout w:type="fixed"/>
        <w:tblLook w:val="0000"/>
      </w:tblPr>
      <w:tblGrid>
        <w:gridCol w:w="8789"/>
      </w:tblGrid>
      <w:tr w:rsidR="00B23371" w:rsidTr="00BB0C00">
        <w:trPr>
          <w:trHeight w:val="369"/>
          <w:jc w:val="right"/>
        </w:trPr>
        <w:tc>
          <w:tcPr>
            <w:tcW w:w="9214" w:type="dxa"/>
          </w:tcPr>
          <w:p w:rsidR="00B23371" w:rsidRDefault="00BB0C00" w:rsidP="00BB0C00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B23371">
              <w:rPr>
                <w:b/>
                <w:bCs/>
                <w:sz w:val="24"/>
                <w:szCs w:val="24"/>
              </w:rPr>
              <w:t xml:space="preserve">Ola </w:t>
            </w:r>
            <w:proofErr w:type="spellStart"/>
            <w:r w:rsidR="00B23371">
              <w:rPr>
                <w:b/>
                <w:bCs/>
                <w:sz w:val="24"/>
                <w:szCs w:val="24"/>
              </w:rPr>
              <w:t>Awad</w:t>
            </w:r>
            <w:proofErr w:type="spellEnd"/>
            <w:r w:rsidR="006C198F"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            </w:t>
            </w:r>
            <w:proofErr w:type="spellStart"/>
            <w:r w:rsidR="00A67AAA" w:rsidRPr="00A67AAA">
              <w:rPr>
                <w:b/>
                <w:bCs/>
                <w:sz w:val="24"/>
                <w:szCs w:val="24"/>
              </w:rPr>
              <w:t>Sufian</w:t>
            </w:r>
            <w:proofErr w:type="spellEnd"/>
            <w:r w:rsidR="00A67AAA" w:rsidRPr="00A67AAA">
              <w:rPr>
                <w:b/>
                <w:bCs/>
                <w:sz w:val="24"/>
                <w:szCs w:val="24"/>
              </w:rPr>
              <w:t xml:space="preserve"> Sultan, </w:t>
            </w:r>
            <w:proofErr w:type="spellStart"/>
            <w:r w:rsidR="00A67AAA" w:rsidRPr="00A67AAA">
              <w:rPr>
                <w:b/>
                <w:bCs/>
                <w:sz w:val="24"/>
                <w:szCs w:val="24"/>
              </w:rPr>
              <w:t>Ph.D</w:t>
            </w:r>
            <w:proofErr w:type="spellEnd"/>
          </w:p>
          <w:p w:rsidR="00B23371" w:rsidRDefault="00B23371" w:rsidP="00BB0C00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</w:rPr>
              <w:t>President of PCBS</w:t>
            </w: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</w:t>
            </w:r>
            <w:r w:rsidRPr="00B23371">
              <w:rPr>
                <w:rFonts w:cs="Times New Roman"/>
                <w:b/>
                <w:bCs/>
                <w:sz w:val="24"/>
                <w:lang w:eastAsia="en-US"/>
              </w:rPr>
              <w:t>Minister of Agriculture</w:t>
            </w:r>
          </w:p>
        </w:tc>
      </w:tr>
      <w:tr w:rsidR="00B23371" w:rsidTr="00BB0C00">
        <w:trPr>
          <w:jc w:val="right"/>
        </w:trPr>
        <w:tc>
          <w:tcPr>
            <w:tcW w:w="9214" w:type="dxa"/>
          </w:tcPr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537411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March, </w:t>
            </w:r>
            <w:r w:rsidR="00537411"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2016</w:t>
            </w:r>
          </w:p>
        </w:tc>
      </w:tr>
    </w:tbl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  <w:r>
        <w:rPr>
          <w:sz w:val="28"/>
          <w:szCs w:val="28"/>
        </w:rPr>
        <w:br w:type="page"/>
      </w:r>
    </w:p>
    <w:sectPr w:rsidR="00BB4723" w:rsidSect="005D1168">
      <w:headerReference w:type="default" r:id="rId11"/>
      <w:footerReference w:type="default" r:id="rId12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F8E" w:rsidRDefault="00663F8E">
      <w:r>
        <w:separator/>
      </w:r>
    </w:p>
  </w:endnote>
  <w:endnote w:type="continuationSeparator" w:id="0">
    <w:p w:rsidR="00663F8E" w:rsidRDefault="00663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60" w:rsidRDefault="00A26E60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F8E" w:rsidRDefault="00663F8E">
      <w:r>
        <w:separator/>
      </w:r>
    </w:p>
  </w:footnote>
  <w:footnote w:type="continuationSeparator" w:id="0">
    <w:p w:rsidR="00663F8E" w:rsidRDefault="00663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60" w:rsidRPr="005D1168" w:rsidRDefault="00A26E60" w:rsidP="00537411">
    <w:pPr>
      <w:pStyle w:val="Header"/>
      <w:bidi w:val="0"/>
      <w:rPr>
        <w:rFonts w:ascii="Arial" w:hAnsi="Arial" w:cs="Arial"/>
        <w:sz w:val="16"/>
        <w:szCs w:val="16"/>
        <w:lang w:eastAsia="en-US"/>
      </w:rPr>
    </w:pPr>
    <w:r w:rsidRPr="005D1168">
      <w:rPr>
        <w:rFonts w:ascii="Arial" w:hAnsi="Arial" w:cs="Arial"/>
        <w:sz w:val="16"/>
        <w:szCs w:val="16"/>
        <w:lang w:eastAsia="en-US"/>
      </w:rPr>
      <w:t xml:space="preserve">PCBS: Olive Presses Survey, </w:t>
    </w:r>
    <w:r w:rsidR="00537411">
      <w:rPr>
        <w:rFonts w:ascii="Arial" w:hAnsi="Arial" w:cs="Arial"/>
        <w:sz w:val="16"/>
        <w:szCs w:val="16"/>
        <w:lang w:eastAsia="en-US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6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1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84993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20155"/>
    <w:rsid w:val="000212FD"/>
    <w:rsid w:val="00021AFB"/>
    <w:rsid w:val="0002240E"/>
    <w:rsid w:val="00022DFA"/>
    <w:rsid w:val="0002303E"/>
    <w:rsid w:val="00023786"/>
    <w:rsid w:val="000354EE"/>
    <w:rsid w:val="00040FCC"/>
    <w:rsid w:val="000420C3"/>
    <w:rsid w:val="00083082"/>
    <w:rsid w:val="00087B04"/>
    <w:rsid w:val="000D62E8"/>
    <w:rsid w:val="001039F2"/>
    <w:rsid w:val="00114BB9"/>
    <w:rsid w:val="00125D40"/>
    <w:rsid w:val="00167B5B"/>
    <w:rsid w:val="00177D80"/>
    <w:rsid w:val="001813E6"/>
    <w:rsid w:val="00187AAF"/>
    <w:rsid w:val="00195BE8"/>
    <w:rsid w:val="001B09A3"/>
    <w:rsid w:val="001C54BB"/>
    <w:rsid w:val="001D1911"/>
    <w:rsid w:val="001E1558"/>
    <w:rsid w:val="001F0A85"/>
    <w:rsid w:val="001F2558"/>
    <w:rsid w:val="00223C05"/>
    <w:rsid w:val="00224CAE"/>
    <w:rsid w:val="00231A00"/>
    <w:rsid w:val="00270522"/>
    <w:rsid w:val="002738D7"/>
    <w:rsid w:val="002866B9"/>
    <w:rsid w:val="00290065"/>
    <w:rsid w:val="002D6F43"/>
    <w:rsid w:val="002D73E2"/>
    <w:rsid w:val="002E0A2C"/>
    <w:rsid w:val="002F5435"/>
    <w:rsid w:val="00300E19"/>
    <w:rsid w:val="00305CD9"/>
    <w:rsid w:val="00311AEA"/>
    <w:rsid w:val="003125AD"/>
    <w:rsid w:val="00315C47"/>
    <w:rsid w:val="00342FFC"/>
    <w:rsid w:val="00343A89"/>
    <w:rsid w:val="00346DF2"/>
    <w:rsid w:val="003471EA"/>
    <w:rsid w:val="00365FAD"/>
    <w:rsid w:val="0037374E"/>
    <w:rsid w:val="00382F64"/>
    <w:rsid w:val="00384C1C"/>
    <w:rsid w:val="00386D9A"/>
    <w:rsid w:val="003B04F3"/>
    <w:rsid w:val="003B1F1A"/>
    <w:rsid w:val="003C4599"/>
    <w:rsid w:val="003D0AB5"/>
    <w:rsid w:val="003E331A"/>
    <w:rsid w:val="003F4E68"/>
    <w:rsid w:val="003F7316"/>
    <w:rsid w:val="00404289"/>
    <w:rsid w:val="00413FBE"/>
    <w:rsid w:val="00443ACE"/>
    <w:rsid w:val="004631CF"/>
    <w:rsid w:val="00472323"/>
    <w:rsid w:val="00477071"/>
    <w:rsid w:val="004807DF"/>
    <w:rsid w:val="00480873"/>
    <w:rsid w:val="00486440"/>
    <w:rsid w:val="00490967"/>
    <w:rsid w:val="004B52C0"/>
    <w:rsid w:val="004B6E28"/>
    <w:rsid w:val="004E3BCE"/>
    <w:rsid w:val="004E591D"/>
    <w:rsid w:val="00500F1C"/>
    <w:rsid w:val="005115AA"/>
    <w:rsid w:val="00520B73"/>
    <w:rsid w:val="0052536E"/>
    <w:rsid w:val="00535994"/>
    <w:rsid w:val="00537411"/>
    <w:rsid w:val="00545D31"/>
    <w:rsid w:val="00554422"/>
    <w:rsid w:val="00570CE2"/>
    <w:rsid w:val="00571629"/>
    <w:rsid w:val="00575331"/>
    <w:rsid w:val="00587EE1"/>
    <w:rsid w:val="00597EA1"/>
    <w:rsid w:val="005A6DA5"/>
    <w:rsid w:val="005B3407"/>
    <w:rsid w:val="005D1168"/>
    <w:rsid w:val="005D2B24"/>
    <w:rsid w:val="005E6122"/>
    <w:rsid w:val="005F0C0E"/>
    <w:rsid w:val="00603760"/>
    <w:rsid w:val="0062068E"/>
    <w:rsid w:val="0062074D"/>
    <w:rsid w:val="0064234B"/>
    <w:rsid w:val="00642767"/>
    <w:rsid w:val="0065084A"/>
    <w:rsid w:val="00652ECA"/>
    <w:rsid w:val="00654CB1"/>
    <w:rsid w:val="00663F8E"/>
    <w:rsid w:val="006703BD"/>
    <w:rsid w:val="0068334F"/>
    <w:rsid w:val="006A6802"/>
    <w:rsid w:val="006B0CA3"/>
    <w:rsid w:val="006B4616"/>
    <w:rsid w:val="006C198F"/>
    <w:rsid w:val="006C48AC"/>
    <w:rsid w:val="006D0A7E"/>
    <w:rsid w:val="006D3600"/>
    <w:rsid w:val="006D436C"/>
    <w:rsid w:val="007116BD"/>
    <w:rsid w:val="00711A6F"/>
    <w:rsid w:val="00714A0C"/>
    <w:rsid w:val="00723824"/>
    <w:rsid w:val="00731D77"/>
    <w:rsid w:val="00733C9F"/>
    <w:rsid w:val="00753846"/>
    <w:rsid w:val="0075535B"/>
    <w:rsid w:val="0076217A"/>
    <w:rsid w:val="00771CC8"/>
    <w:rsid w:val="00790E65"/>
    <w:rsid w:val="0079757B"/>
    <w:rsid w:val="007A0C5F"/>
    <w:rsid w:val="007A3A3F"/>
    <w:rsid w:val="007A7A2D"/>
    <w:rsid w:val="007B102F"/>
    <w:rsid w:val="007B47BA"/>
    <w:rsid w:val="007B5DC7"/>
    <w:rsid w:val="007D6352"/>
    <w:rsid w:val="007F0414"/>
    <w:rsid w:val="008014F1"/>
    <w:rsid w:val="00820EDF"/>
    <w:rsid w:val="00821137"/>
    <w:rsid w:val="00825781"/>
    <w:rsid w:val="00833534"/>
    <w:rsid w:val="00835D56"/>
    <w:rsid w:val="0084052C"/>
    <w:rsid w:val="00853858"/>
    <w:rsid w:val="008676A3"/>
    <w:rsid w:val="008679B9"/>
    <w:rsid w:val="00873825"/>
    <w:rsid w:val="00874CE5"/>
    <w:rsid w:val="00877220"/>
    <w:rsid w:val="008A2451"/>
    <w:rsid w:val="008E1FA5"/>
    <w:rsid w:val="008E53DA"/>
    <w:rsid w:val="008F36BA"/>
    <w:rsid w:val="009028A1"/>
    <w:rsid w:val="00915745"/>
    <w:rsid w:val="00921A5F"/>
    <w:rsid w:val="00922050"/>
    <w:rsid w:val="00924286"/>
    <w:rsid w:val="00925090"/>
    <w:rsid w:val="00933821"/>
    <w:rsid w:val="00934745"/>
    <w:rsid w:val="00944282"/>
    <w:rsid w:val="009566A0"/>
    <w:rsid w:val="00956D35"/>
    <w:rsid w:val="009574A9"/>
    <w:rsid w:val="00967E1B"/>
    <w:rsid w:val="009738C0"/>
    <w:rsid w:val="0098277B"/>
    <w:rsid w:val="00993CAA"/>
    <w:rsid w:val="00995ED4"/>
    <w:rsid w:val="009B4DB2"/>
    <w:rsid w:val="009C7C5B"/>
    <w:rsid w:val="009D1698"/>
    <w:rsid w:val="009D45B1"/>
    <w:rsid w:val="009E0428"/>
    <w:rsid w:val="009E0CE5"/>
    <w:rsid w:val="009F19CB"/>
    <w:rsid w:val="009F3607"/>
    <w:rsid w:val="009F44F2"/>
    <w:rsid w:val="00A10119"/>
    <w:rsid w:val="00A250A2"/>
    <w:rsid w:val="00A26E60"/>
    <w:rsid w:val="00A2747D"/>
    <w:rsid w:val="00A6531D"/>
    <w:rsid w:val="00A67AAA"/>
    <w:rsid w:val="00A90C78"/>
    <w:rsid w:val="00A91808"/>
    <w:rsid w:val="00AA5717"/>
    <w:rsid w:val="00AA6F56"/>
    <w:rsid w:val="00AB33C2"/>
    <w:rsid w:val="00AB3B2A"/>
    <w:rsid w:val="00B028DA"/>
    <w:rsid w:val="00B0588A"/>
    <w:rsid w:val="00B06205"/>
    <w:rsid w:val="00B23371"/>
    <w:rsid w:val="00B40703"/>
    <w:rsid w:val="00B61388"/>
    <w:rsid w:val="00B6701C"/>
    <w:rsid w:val="00B70655"/>
    <w:rsid w:val="00B710A9"/>
    <w:rsid w:val="00B731C4"/>
    <w:rsid w:val="00B87A64"/>
    <w:rsid w:val="00B920B7"/>
    <w:rsid w:val="00B92A8B"/>
    <w:rsid w:val="00BA7EA3"/>
    <w:rsid w:val="00BB0C00"/>
    <w:rsid w:val="00BB4723"/>
    <w:rsid w:val="00BD16E9"/>
    <w:rsid w:val="00BD5B40"/>
    <w:rsid w:val="00BD6A98"/>
    <w:rsid w:val="00BE77F0"/>
    <w:rsid w:val="00BF5E7D"/>
    <w:rsid w:val="00C24233"/>
    <w:rsid w:val="00C24E6A"/>
    <w:rsid w:val="00C33616"/>
    <w:rsid w:val="00C7053E"/>
    <w:rsid w:val="00C71418"/>
    <w:rsid w:val="00C84AB4"/>
    <w:rsid w:val="00C935BD"/>
    <w:rsid w:val="00C95131"/>
    <w:rsid w:val="00CB4EB6"/>
    <w:rsid w:val="00CD3FFE"/>
    <w:rsid w:val="00CF1CCF"/>
    <w:rsid w:val="00CF4600"/>
    <w:rsid w:val="00D01679"/>
    <w:rsid w:val="00D043DC"/>
    <w:rsid w:val="00D329C8"/>
    <w:rsid w:val="00D456F1"/>
    <w:rsid w:val="00D46DFC"/>
    <w:rsid w:val="00D67F6E"/>
    <w:rsid w:val="00D97458"/>
    <w:rsid w:val="00DA49BF"/>
    <w:rsid w:val="00DB0D3D"/>
    <w:rsid w:val="00DB2FC7"/>
    <w:rsid w:val="00DD5913"/>
    <w:rsid w:val="00DE2B50"/>
    <w:rsid w:val="00DE4B9E"/>
    <w:rsid w:val="00DF5255"/>
    <w:rsid w:val="00E04062"/>
    <w:rsid w:val="00E15274"/>
    <w:rsid w:val="00E23370"/>
    <w:rsid w:val="00E44713"/>
    <w:rsid w:val="00E57CD0"/>
    <w:rsid w:val="00E64B37"/>
    <w:rsid w:val="00E73742"/>
    <w:rsid w:val="00E766EC"/>
    <w:rsid w:val="00EA57C8"/>
    <w:rsid w:val="00EC435D"/>
    <w:rsid w:val="00EC66BC"/>
    <w:rsid w:val="00F14A11"/>
    <w:rsid w:val="00F32B4A"/>
    <w:rsid w:val="00F42D34"/>
    <w:rsid w:val="00F50E80"/>
    <w:rsid w:val="00F53F2E"/>
    <w:rsid w:val="00F578F0"/>
    <w:rsid w:val="00F6277D"/>
    <w:rsid w:val="00F6582F"/>
    <w:rsid w:val="00F83511"/>
    <w:rsid w:val="00F83ED6"/>
    <w:rsid w:val="00F9248D"/>
    <w:rsid w:val="00FA2378"/>
    <w:rsid w:val="00FA2FBD"/>
    <w:rsid w:val="00FA4670"/>
    <w:rsid w:val="00FB3406"/>
    <w:rsid w:val="00FC1953"/>
    <w:rsid w:val="00FC388C"/>
    <w:rsid w:val="00FD448B"/>
    <w:rsid w:val="00FD7F07"/>
    <w:rsid w:val="00FE22DA"/>
    <w:rsid w:val="00FE7E6F"/>
    <w:rsid w:val="00FF1445"/>
    <w:rsid w:val="00FF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styleId="ListParagraph">
    <w:name w:val="List Paragraph"/>
    <w:basedOn w:val="Normal"/>
    <w:uiPriority w:val="34"/>
    <w:qFormat/>
    <w:rsid w:val="008E1FA5"/>
    <w:pPr>
      <w:ind w:left="720"/>
      <w:contextualSpacing/>
    </w:pPr>
  </w:style>
  <w:style w:type="table" w:styleId="TableGrid">
    <w:name w:val="Table Grid"/>
    <w:basedOn w:val="TableNormal"/>
    <w:uiPriority w:val="59"/>
    <w:rsid w:val="00D329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76A53-433E-40E8-A72C-4A6F1FAD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12</Pages>
  <Words>715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</vt:lpstr>
    </vt:vector>
  </TitlesOfParts>
  <Company>People of the World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creator>Joy</dc:creator>
  <cp:lastModifiedBy>mantari</cp:lastModifiedBy>
  <cp:revision>56</cp:revision>
  <cp:lastPrinted>2016-03-02T10:51:00Z</cp:lastPrinted>
  <dcterms:created xsi:type="dcterms:W3CDTF">2014-02-25T08:29:00Z</dcterms:created>
  <dcterms:modified xsi:type="dcterms:W3CDTF">2016-03-02T10:51:00Z</dcterms:modified>
</cp:coreProperties>
</file>